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4FE8" w:rsidRPr="002806F7" w:rsidRDefault="007B5723" w:rsidP="00F847F8">
      <w:pPr>
        <w:ind w:left="4962"/>
        <w:jc w:val="right"/>
        <w:rPr>
          <w:rFonts w:ascii="Times New Roman" w:hAnsi="Times New Roman"/>
          <w:i/>
          <w:sz w:val="24"/>
          <w:szCs w:val="24"/>
          <w:lang w:eastAsia="en-US"/>
        </w:rPr>
      </w:pPr>
      <w:r w:rsidRPr="002806F7">
        <w:rPr>
          <w:i/>
          <w:noProof/>
        </w:rPr>
        <w:drawing>
          <wp:anchor distT="0" distB="0" distL="114300" distR="114300" simplePos="0" relativeHeight="251657728" behindDoc="1" locked="0" layoutInCell="1" allowOverlap="1">
            <wp:simplePos x="0" y="0"/>
            <wp:positionH relativeFrom="margin">
              <wp:posOffset>-653415</wp:posOffset>
            </wp:positionH>
            <wp:positionV relativeFrom="paragraph">
              <wp:posOffset>95250</wp:posOffset>
            </wp:positionV>
            <wp:extent cx="8549640" cy="10846435"/>
            <wp:effectExtent l="0" t="0" r="381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549640" cy="10846435"/>
                    </a:xfrm>
                    <a:prstGeom prst="rect">
                      <a:avLst/>
                    </a:prstGeom>
                    <a:noFill/>
                  </pic:spPr>
                </pic:pic>
              </a:graphicData>
            </a:graphic>
          </wp:anchor>
        </w:drawing>
      </w:r>
      <w:r w:rsidR="00B9354C" w:rsidRPr="002806F7">
        <w:rPr>
          <w:rFonts w:ascii="Times New Roman" w:hAnsi="Times New Roman"/>
          <w:i/>
          <w:sz w:val="24"/>
          <w:szCs w:val="24"/>
          <w:lang w:eastAsia="en-US"/>
        </w:rPr>
        <w:t xml:space="preserve">Приложение </w:t>
      </w:r>
      <w:r w:rsidR="0092331A">
        <w:rPr>
          <w:rFonts w:ascii="Times New Roman" w:hAnsi="Times New Roman"/>
          <w:i/>
          <w:sz w:val="24"/>
          <w:szCs w:val="24"/>
          <w:lang w:eastAsia="en-US"/>
        </w:rPr>
        <w:t>к вопросу 2.1</w:t>
      </w:r>
      <w:r w:rsidR="004B4FE8" w:rsidRPr="002806F7">
        <w:rPr>
          <w:rFonts w:ascii="Times New Roman" w:hAnsi="Times New Roman"/>
          <w:i/>
          <w:sz w:val="24"/>
          <w:szCs w:val="24"/>
          <w:lang w:eastAsia="en-US"/>
        </w:rPr>
        <w:t xml:space="preserve"> </w:t>
      </w:r>
    </w:p>
    <w:p w:rsidR="004B4FE8" w:rsidRPr="002806F7" w:rsidRDefault="004B4FE8" w:rsidP="00211BEF">
      <w:pPr>
        <w:jc w:val="center"/>
        <w:rPr>
          <w:rFonts w:ascii="Times New Roman" w:hAnsi="Times New Roman"/>
          <w:b/>
          <w:sz w:val="28"/>
          <w:szCs w:val="28"/>
          <w:lang w:eastAsia="en-US"/>
        </w:rPr>
      </w:pPr>
    </w:p>
    <w:p w:rsidR="004B4FE8" w:rsidRPr="002806F7" w:rsidRDefault="004B4FE8" w:rsidP="00211BEF">
      <w:pPr>
        <w:jc w:val="center"/>
        <w:rPr>
          <w:rFonts w:ascii="Times New Roman" w:hAnsi="Times New Roman"/>
          <w:b/>
          <w:sz w:val="28"/>
          <w:szCs w:val="28"/>
          <w:lang w:eastAsia="en-US"/>
        </w:rPr>
      </w:pPr>
    </w:p>
    <w:p w:rsidR="004B4FE8" w:rsidRPr="002806F7" w:rsidRDefault="004B4FE8" w:rsidP="00211BEF">
      <w:pPr>
        <w:jc w:val="center"/>
        <w:rPr>
          <w:rFonts w:ascii="Times New Roman" w:hAnsi="Times New Roman"/>
          <w:b/>
          <w:sz w:val="28"/>
          <w:szCs w:val="28"/>
          <w:lang w:eastAsia="en-US"/>
        </w:rPr>
      </w:pPr>
    </w:p>
    <w:p w:rsidR="004B4FE8" w:rsidRPr="002806F7" w:rsidRDefault="004B4FE8" w:rsidP="00211BEF">
      <w:pPr>
        <w:jc w:val="center"/>
        <w:rPr>
          <w:rFonts w:ascii="Times New Roman" w:hAnsi="Times New Roman"/>
          <w:b/>
          <w:sz w:val="28"/>
          <w:szCs w:val="28"/>
          <w:lang w:eastAsia="en-US"/>
        </w:rPr>
      </w:pPr>
    </w:p>
    <w:p w:rsidR="004B4FE8" w:rsidRPr="002806F7" w:rsidRDefault="004B4FE8" w:rsidP="00211BEF">
      <w:pPr>
        <w:jc w:val="center"/>
        <w:rPr>
          <w:rFonts w:ascii="Times New Roman" w:hAnsi="Times New Roman"/>
          <w:b/>
          <w:sz w:val="28"/>
          <w:szCs w:val="28"/>
          <w:lang w:eastAsia="en-US"/>
        </w:rPr>
      </w:pPr>
    </w:p>
    <w:p w:rsidR="004B4FE8" w:rsidRPr="002806F7" w:rsidRDefault="004B4FE8" w:rsidP="00211BEF">
      <w:pPr>
        <w:jc w:val="center"/>
        <w:rPr>
          <w:rFonts w:ascii="Times New Roman" w:hAnsi="Times New Roman"/>
          <w:b/>
          <w:sz w:val="28"/>
          <w:szCs w:val="28"/>
          <w:lang w:eastAsia="en-US"/>
        </w:rPr>
      </w:pPr>
    </w:p>
    <w:p w:rsidR="004B4FE8" w:rsidRPr="002806F7" w:rsidRDefault="004B4FE8" w:rsidP="00211BEF">
      <w:pPr>
        <w:jc w:val="center"/>
        <w:rPr>
          <w:rFonts w:ascii="Times New Roman" w:hAnsi="Times New Roman"/>
          <w:b/>
          <w:sz w:val="28"/>
          <w:szCs w:val="28"/>
          <w:lang w:eastAsia="en-US"/>
        </w:rPr>
      </w:pPr>
    </w:p>
    <w:p w:rsidR="004B4FE8" w:rsidRPr="002806F7" w:rsidRDefault="004B4FE8" w:rsidP="00211BEF">
      <w:pPr>
        <w:jc w:val="center"/>
        <w:rPr>
          <w:rFonts w:ascii="Times New Roman" w:hAnsi="Times New Roman"/>
          <w:b/>
          <w:sz w:val="28"/>
          <w:szCs w:val="28"/>
          <w:lang w:eastAsia="en-US"/>
        </w:rPr>
      </w:pPr>
    </w:p>
    <w:p w:rsidR="004B4FE8" w:rsidRPr="002806F7" w:rsidRDefault="004B4FE8" w:rsidP="00211BEF">
      <w:pPr>
        <w:jc w:val="center"/>
        <w:rPr>
          <w:rFonts w:ascii="Times New Roman" w:hAnsi="Times New Roman"/>
          <w:b/>
          <w:sz w:val="28"/>
          <w:szCs w:val="28"/>
          <w:lang w:eastAsia="en-US"/>
        </w:rPr>
      </w:pPr>
    </w:p>
    <w:p w:rsidR="004B4FE8" w:rsidRPr="002806F7" w:rsidRDefault="004B4FE8" w:rsidP="00F847F8">
      <w:pPr>
        <w:jc w:val="center"/>
        <w:rPr>
          <w:rFonts w:ascii="Times New Roman" w:hAnsi="Times New Roman"/>
          <w:b/>
          <w:i/>
          <w:sz w:val="28"/>
          <w:szCs w:val="28"/>
          <w:lang w:eastAsia="en-US"/>
        </w:rPr>
      </w:pPr>
      <w:r w:rsidRPr="002806F7">
        <w:rPr>
          <w:rFonts w:ascii="Times New Roman" w:hAnsi="Times New Roman"/>
          <w:b/>
          <w:i/>
          <w:sz w:val="28"/>
          <w:szCs w:val="28"/>
          <w:lang w:eastAsia="en-US"/>
        </w:rPr>
        <w:t>Аналитический доклад</w:t>
      </w:r>
    </w:p>
    <w:p w:rsidR="000E74DF" w:rsidRPr="002806F7" w:rsidRDefault="004B4FE8" w:rsidP="00C26C34">
      <w:pPr>
        <w:spacing w:after="0" w:line="240" w:lineRule="auto"/>
        <w:ind w:left="4395"/>
        <w:jc w:val="center"/>
        <w:rPr>
          <w:rFonts w:ascii="Times New Roman" w:hAnsi="Times New Roman"/>
          <w:i/>
          <w:sz w:val="28"/>
          <w:szCs w:val="28"/>
          <w:lang w:eastAsia="en-US"/>
        </w:rPr>
      </w:pPr>
      <w:r w:rsidRPr="002806F7">
        <w:rPr>
          <w:rFonts w:ascii="Times New Roman" w:hAnsi="Times New Roman"/>
          <w:i/>
          <w:sz w:val="28"/>
          <w:szCs w:val="28"/>
          <w:lang w:eastAsia="en-US"/>
        </w:rPr>
        <w:t>«</w:t>
      </w:r>
      <w:r w:rsidR="00CF2140" w:rsidRPr="002806F7">
        <w:rPr>
          <w:rFonts w:ascii="Times New Roman" w:hAnsi="Times New Roman"/>
          <w:i/>
          <w:sz w:val="28"/>
          <w:szCs w:val="28"/>
          <w:lang w:eastAsia="en-US"/>
        </w:rPr>
        <w:t xml:space="preserve">Об анализе состояния придорожного </w:t>
      </w:r>
    </w:p>
    <w:p w:rsidR="00CF2140" w:rsidRPr="002806F7" w:rsidRDefault="00CF2140" w:rsidP="00C26C34">
      <w:pPr>
        <w:spacing w:after="0" w:line="240" w:lineRule="auto"/>
        <w:ind w:left="4395"/>
        <w:jc w:val="center"/>
        <w:rPr>
          <w:rFonts w:ascii="Times New Roman" w:hAnsi="Times New Roman"/>
          <w:i/>
          <w:sz w:val="28"/>
          <w:szCs w:val="28"/>
          <w:lang w:eastAsia="en-US"/>
        </w:rPr>
      </w:pPr>
      <w:r w:rsidRPr="002806F7">
        <w:rPr>
          <w:rFonts w:ascii="Times New Roman" w:hAnsi="Times New Roman"/>
          <w:i/>
          <w:sz w:val="28"/>
          <w:szCs w:val="28"/>
          <w:lang w:eastAsia="en-US"/>
        </w:rPr>
        <w:t xml:space="preserve">сервиса в государствах-членах </w:t>
      </w:r>
    </w:p>
    <w:p w:rsidR="004B4FE8" w:rsidRPr="002806F7" w:rsidRDefault="00CF2140" w:rsidP="00C26C34">
      <w:pPr>
        <w:spacing w:after="0" w:line="240" w:lineRule="auto"/>
        <w:ind w:left="4395"/>
        <w:jc w:val="center"/>
        <w:rPr>
          <w:rFonts w:ascii="Times New Roman" w:hAnsi="Times New Roman"/>
          <w:i/>
          <w:sz w:val="28"/>
          <w:szCs w:val="28"/>
          <w:lang w:eastAsia="en-US"/>
        </w:rPr>
      </w:pPr>
      <w:r w:rsidRPr="002806F7">
        <w:rPr>
          <w:rFonts w:ascii="Times New Roman" w:hAnsi="Times New Roman"/>
          <w:i/>
          <w:sz w:val="28"/>
          <w:szCs w:val="28"/>
          <w:lang w:eastAsia="en-US"/>
        </w:rPr>
        <w:t>Евразийского экономического союза</w:t>
      </w:r>
      <w:r w:rsidR="00C26C34" w:rsidRPr="002806F7">
        <w:rPr>
          <w:rFonts w:ascii="Times New Roman" w:hAnsi="Times New Roman"/>
          <w:i/>
          <w:sz w:val="28"/>
          <w:szCs w:val="28"/>
          <w:lang w:eastAsia="en-US"/>
        </w:rPr>
        <w:t xml:space="preserve"> (объекты придорожного сервиса, расположенные на участках автомобильных дорог, включенных </w:t>
      </w:r>
      <w:r w:rsidR="00C26C34" w:rsidRPr="002806F7">
        <w:rPr>
          <w:rFonts w:ascii="Times New Roman" w:hAnsi="Times New Roman"/>
          <w:i/>
          <w:sz w:val="28"/>
          <w:szCs w:val="28"/>
          <w:lang w:eastAsia="en-US"/>
        </w:rPr>
        <w:br/>
        <w:t>в перечень евразийских транспортных коридоров)</w:t>
      </w:r>
      <w:r w:rsidR="004B4FE8" w:rsidRPr="002806F7">
        <w:rPr>
          <w:rFonts w:ascii="Times New Roman" w:hAnsi="Times New Roman"/>
          <w:i/>
          <w:sz w:val="28"/>
          <w:szCs w:val="28"/>
          <w:lang w:eastAsia="en-US"/>
        </w:rPr>
        <w:t>»</w:t>
      </w:r>
      <w:r w:rsidR="004B4FE8" w:rsidRPr="002806F7">
        <w:rPr>
          <w:rFonts w:ascii="Times New Roman" w:hAnsi="Times New Roman"/>
          <w:i/>
          <w:sz w:val="28"/>
          <w:szCs w:val="28"/>
          <w:lang w:eastAsia="en-US"/>
        </w:rPr>
        <w:br/>
      </w:r>
    </w:p>
    <w:p w:rsidR="004B4FE8" w:rsidRPr="002806F7" w:rsidRDefault="004B4FE8" w:rsidP="00211BEF">
      <w:pPr>
        <w:jc w:val="center"/>
        <w:rPr>
          <w:rFonts w:ascii="Times New Roman" w:hAnsi="Times New Roman"/>
          <w:i/>
          <w:sz w:val="28"/>
          <w:szCs w:val="28"/>
          <w:lang w:eastAsia="en-US"/>
        </w:rPr>
      </w:pPr>
    </w:p>
    <w:p w:rsidR="004B4FE8" w:rsidRPr="002806F7" w:rsidRDefault="004B4FE8" w:rsidP="00F847F8">
      <w:pPr>
        <w:spacing w:after="0" w:line="240" w:lineRule="auto"/>
        <w:ind w:left="5387" w:hanging="2268"/>
        <w:jc w:val="center"/>
        <w:rPr>
          <w:rFonts w:ascii="Times New Roman" w:hAnsi="Times New Roman"/>
          <w:i/>
          <w:sz w:val="28"/>
          <w:szCs w:val="28"/>
          <w:lang w:eastAsia="en-US"/>
        </w:rPr>
      </w:pPr>
    </w:p>
    <w:p w:rsidR="004B4FE8" w:rsidRPr="002806F7" w:rsidRDefault="004B4FE8" w:rsidP="00211BEF">
      <w:pPr>
        <w:jc w:val="center"/>
        <w:rPr>
          <w:rFonts w:ascii="Times New Roman" w:hAnsi="Times New Roman"/>
          <w:b/>
          <w:sz w:val="24"/>
          <w:szCs w:val="24"/>
          <w:lang w:eastAsia="en-US"/>
        </w:rPr>
      </w:pPr>
    </w:p>
    <w:p w:rsidR="004B4FE8" w:rsidRPr="002806F7" w:rsidRDefault="004B4FE8" w:rsidP="00211BEF">
      <w:pPr>
        <w:jc w:val="center"/>
        <w:rPr>
          <w:rFonts w:ascii="Times New Roman" w:hAnsi="Times New Roman"/>
          <w:b/>
          <w:sz w:val="24"/>
          <w:szCs w:val="24"/>
          <w:lang w:eastAsia="en-US"/>
        </w:rPr>
      </w:pPr>
    </w:p>
    <w:p w:rsidR="004B4FE8" w:rsidRPr="002806F7" w:rsidRDefault="004B4FE8" w:rsidP="00211BEF">
      <w:pPr>
        <w:jc w:val="center"/>
        <w:rPr>
          <w:rFonts w:ascii="Times New Roman" w:hAnsi="Times New Roman"/>
          <w:b/>
          <w:sz w:val="24"/>
          <w:szCs w:val="24"/>
          <w:lang w:eastAsia="en-US"/>
        </w:rPr>
      </w:pPr>
    </w:p>
    <w:p w:rsidR="004B4FE8" w:rsidRPr="002806F7" w:rsidRDefault="004B4FE8" w:rsidP="00E238A5">
      <w:pPr>
        <w:tabs>
          <w:tab w:val="left" w:pos="6390"/>
        </w:tabs>
        <w:rPr>
          <w:rFonts w:ascii="Times New Roman" w:hAnsi="Times New Roman"/>
          <w:b/>
          <w:sz w:val="24"/>
          <w:szCs w:val="24"/>
          <w:lang w:eastAsia="en-US"/>
        </w:rPr>
      </w:pPr>
      <w:r w:rsidRPr="002806F7">
        <w:rPr>
          <w:rFonts w:ascii="Times New Roman" w:hAnsi="Times New Roman"/>
          <w:b/>
          <w:sz w:val="24"/>
          <w:szCs w:val="24"/>
          <w:lang w:eastAsia="en-US"/>
        </w:rPr>
        <w:tab/>
      </w:r>
    </w:p>
    <w:p w:rsidR="004B4FE8" w:rsidRPr="002806F7" w:rsidRDefault="004B4FE8" w:rsidP="00211BEF">
      <w:pPr>
        <w:jc w:val="center"/>
        <w:rPr>
          <w:rFonts w:ascii="Times New Roman" w:hAnsi="Times New Roman"/>
          <w:b/>
          <w:sz w:val="24"/>
          <w:szCs w:val="24"/>
          <w:lang w:eastAsia="en-US"/>
        </w:rPr>
      </w:pPr>
    </w:p>
    <w:p w:rsidR="00C26C34" w:rsidRPr="002806F7" w:rsidRDefault="00C26C34" w:rsidP="00211BEF">
      <w:pPr>
        <w:jc w:val="center"/>
        <w:rPr>
          <w:rFonts w:ascii="Times New Roman" w:hAnsi="Times New Roman"/>
          <w:b/>
          <w:sz w:val="24"/>
          <w:szCs w:val="24"/>
          <w:lang w:eastAsia="en-US"/>
        </w:rPr>
      </w:pPr>
    </w:p>
    <w:p w:rsidR="004B4FE8" w:rsidRPr="002806F7" w:rsidRDefault="004B4FE8" w:rsidP="00211BEF">
      <w:pPr>
        <w:spacing w:after="0" w:line="240" w:lineRule="auto"/>
        <w:jc w:val="center"/>
        <w:rPr>
          <w:rFonts w:ascii="Times New Roman" w:hAnsi="Times New Roman"/>
          <w:sz w:val="24"/>
          <w:szCs w:val="24"/>
        </w:rPr>
      </w:pPr>
    </w:p>
    <w:p w:rsidR="004B4FE8" w:rsidRPr="002806F7" w:rsidRDefault="004B4FE8" w:rsidP="00211BEF">
      <w:pPr>
        <w:spacing w:after="0" w:line="240" w:lineRule="auto"/>
        <w:jc w:val="center"/>
        <w:rPr>
          <w:rFonts w:ascii="Times New Roman" w:hAnsi="Times New Roman"/>
          <w:sz w:val="24"/>
          <w:szCs w:val="24"/>
        </w:rPr>
      </w:pPr>
    </w:p>
    <w:p w:rsidR="004B4FE8" w:rsidRPr="002806F7" w:rsidRDefault="004B4FE8" w:rsidP="00211BEF">
      <w:pPr>
        <w:spacing w:after="0" w:line="240" w:lineRule="auto"/>
        <w:jc w:val="center"/>
        <w:rPr>
          <w:rFonts w:ascii="Times New Roman" w:hAnsi="Times New Roman"/>
          <w:sz w:val="24"/>
          <w:szCs w:val="24"/>
        </w:rPr>
      </w:pPr>
    </w:p>
    <w:p w:rsidR="004B4FE8" w:rsidRPr="002806F7" w:rsidRDefault="004B4FE8" w:rsidP="00211BEF">
      <w:pPr>
        <w:spacing w:after="0" w:line="240" w:lineRule="auto"/>
        <w:jc w:val="center"/>
        <w:rPr>
          <w:rFonts w:ascii="Times New Roman" w:hAnsi="Times New Roman"/>
          <w:sz w:val="24"/>
          <w:szCs w:val="24"/>
        </w:rPr>
      </w:pPr>
    </w:p>
    <w:p w:rsidR="00431B57" w:rsidRPr="002806F7" w:rsidRDefault="004B4FE8" w:rsidP="00431B57">
      <w:pPr>
        <w:spacing w:after="0" w:line="240" w:lineRule="auto"/>
        <w:jc w:val="center"/>
        <w:rPr>
          <w:rFonts w:ascii="Times New Roman" w:hAnsi="Times New Roman"/>
          <w:sz w:val="24"/>
          <w:szCs w:val="24"/>
        </w:rPr>
      </w:pPr>
      <w:r w:rsidRPr="002806F7">
        <w:rPr>
          <w:rFonts w:ascii="Times New Roman" w:hAnsi="Times New Roman"/>
          <w:sz w:val="24"/>
          <w:szCs w:val="24"/>
        </w:rPr>
        <w:t>Москва, 202</w:t>
      </w:r>
      <w:r w:rsidR="00CF2140" w:rsidRPr="002806F7">
        <w:rPr>
          <w:rFonts w:ascii="Times New Roman" w:hAnsi="Times New Roman"/>
          <w:sz w:val="24"/>
          <w:szCs w:val="24"/>
        </w:rPr>
        <w:t>6</w:t>
      </w:r>
    </w:p>
    <w:tbl>
      <w:tblPr>
        <w:tblStyle w:val="afe"/>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8"/>
        <w:gridCol w:w="527"/>
      </w:tblGrid>
      <w:tr w:rsidR="002806F7" w:rsidRPr="002806F7" w:rsidTr="00C02A98">
        <w:tc>
          <w:tcPr>
            <w:tcW w:w="10065" w:type="dxa"/>
            <w:gridSpan w:val="2"/>
          </w:tcPr>
          <w:p w:rsidR="00C02A98" w:rsidRPr="002806F7" w:rsidRDefault="00C02A98" w:rsidP="00222094">
            <w:pPr>
              <w:spacing w:after="0" w:line="240" w:lineRule="auto"/>
              <w:jc w:val="center"/>
              <w:rPr>
                <w:rFonts w:ascii="Times New Roman" w:hAnsi="Times New Roman"/>
                <w:sz w:val="24"/>
                <w:szCs w:val="24"/>
              </w:rPr>
            </w:pPr>
            <w:r w:rsidRPr="002806F7">
              <w:rPr>
                <w:rFonts w:ascii="Times New Roman" w:hAnsi="Times New Roman"/>
                <w:b/>
                <w:bCs/>
                <w:sz w:val="28"/>
                <w:szCs w:val="28"/>
              </w:rPr>
              <w:lastRenderedPageBreak/>
              <w:t>Оглавление</w:t>
            </w:r>
          </w:p>
        </w:tc>
      </w:tr>
      <w:tr w:rsidR="002806F7" w:rsidRPr="002806F7" w:rsidTr="00C02A98">
        <w:tc>
          <w:tcPr>
            <w:tcW w:w="10065" w:type="dxa"/>
            <w:gridSpan w:val="2"/>
          </w:tcPr>
          <w:p w:rsidR="00C02A98" w:rsidRPr="002806F7" w:rsidRDefault="00C02A98" w:rsidP="00222094">
            <w:pPr>
              <w:spacing w:after="0" w:line="360" w:lineRule="auto"/>
              <w:jc w:val="both"/>
              <w:rPr>
                <w:rFonts w:ascii="Times New Roman" w:hAnsi="Times New Roman"/>
                <w:b/>
                <w:bCs/>
                <w:sz w:val="28"/>
                <w:szCs w:val="28"/>
                <w:lang w:eastAsia="en-US"/>
              </w:rPr>
            </w:pPr>
          </w:p>
        </w:tc>
      </w:tr>
      <w:tr w:rsidR="002806F7" w:rsidRPr="002806F7" w:rsidTr="00C02A98">
        <w:tc>
          <w:tcPr>
            <w:tcW w:w="9428"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Используемые сокращения...................................................................................</w:t>
            </w:r>
          </w:p>
        </w:tc>
        <w:tc>
          <w:tcPr>
            <w:tcW w:w="637"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p>
        </w:tc>
      </w:tr>
      <w:tr w:rsidR="002806F7" w:rsidRPr="002806F7" w:rsidTr="00C02A98">
        <w:tc>
          <w:tcPr>
            <w:tcW w:w="9428"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Введение....................................................................................................................</w:t>
            </w:r>
          </w:p>
        </w:tc>
        <w:tc>
          <w:tcPr>
            <w:tcW w:w="637"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p>
        </w:tc>
      </w:tr>
      <w:tr w:rsidR="002806F7" w:rsidRPr="002806F7" w:rsidTr="00C02A98">
        <w:trPr>
          <w:trHeight w:val="879"/>
        </w:trPr>
        <w:tc>
          <w:tcPr>
            <w:tcW w:w="9428" w:type="dxa"/>
            <w:vAlign w:val="bottom"/>
          </w:tcPr>
          <w:p w:rsidR="00C02A98" w:rsidRPr="002806F7" w:rsidRDefault="00C02A98" w:rsidP="00C02A98">
            <w:pPr>
              <w:spacing w:after="0"/>
              <w:jc w:val="both"/>
              <w:rPr>
                <w:rFonts w:ascii="Times New Roman" w:hAnsi="Times New Roman"/>
                <w:b/>
                <w:bCs/>
                <w:sz w:val="28"/>
                <w:szCs w:val="28"/>
                <w:lang w:eastAsia="en-US"/>
              </w:rPr>
            </w:pPr>
            <w:r w:rsidRPr="002806F7">
              <w:rPr>
                <w:rFonts w:ascii="Times New Roman" w:hAnsi="Times New Roman"/>
                <w:b/>
                <w:bCs/>
                <w:sz w:val="28"/>
                <w:szCs w:val="28"/>
                <w:lang w:eastAsia="en-US"/>
              </w:rPr>
              <w:t>Глава 1. Придорожный сервис (понятие, объекты, мировой опыт развития)...................................................................................................................</w:t>
            </w:r>
          </w:p>
        </w:tc>
        <w:tc>
          <w:tcPr>
            <w:tcW w:w="637"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p>
        </w:tc>
      </w:tr>
      <w:tr w:rsidR="002806F7" w:rsidRPr="002806F7" w:rsidTr="00C02A98">
        <w:tc>
          <w:tcPr>
            <w:tcW w:w="9428" w:type="dxa"/>
            <w:vAlign w:val="bottom"/>
          </w:tcPr>
          <w:p w:rsidR="00C02A98" w:rsidRPr="002806F7" w:rsidRDefault="00C02A98" w:rsidP="00C02A98">
            <w:pPr>
              <w:spacing w:after="0"/>
              <w:jc w:val="both"/>
              <w:rPr>
                <w:rFonts w:ascii="Times New Roman" w:hAnsi="Times New Roman"/>
                <w:b/>
                <w:bCs/>
                <w:sz w:val="28"/>
                <w:szCs w:val="28"/>
                <w:lang w:eastAsia="en-US"/>
              </w:rPr>
            </w:pPr>
            <w:r w:rsidRPr="002806F7">
              <w:rPr>
                <w:rFonts w:ascii="Times New Roman" w:hAnsi="Times New Roman"/>
                <w:b/>
                <w:bCs/>
                <w:sz w:val="28"/>
                <w:szCs w:val="28"/>
                <w:lang w:eastAsia="en-US"/>
              </w:rPr>
              <w:t>Глава 2. Анализ состояния придорожного сервиса в государствах-членах ЕАЭС..........................................................................................................................</w:t>
            </w:r>
          </w:p>
        </w:tc>
        <w:tc>
          <w:tcPr>
            <w:tcW w:w="637"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p>
        </w:tc>
      </w:tr>
      <w:tr w:rsidR="002806F7" w:rsidRPr="002806F7" w:rsidTr="00C02A98">
        <w:tc>
          <w:tcPr>
            <w:tcW w:w="9428"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2.1. Обзор состояния придорожного сервиса в Республике Армения............</w:t>
            </w:r>
          </w:p>
        </w:tc>
        <w:tc>
          <w:tcPr>
            <w:tcW w:w="637"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p>
        </w:tc>
      </w:tr>
      <w:tr w:rsidR="002806F7" w:rsidRPr="002806F7" w:rsidTr="00C02A98">
        <w:tc>
          <w:tcPr>
            <w:tcW w:w="9428"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2.2. Обзор состояния придорожного сервиса в Республике Беларусь............</w:t>
            </w:r>
          </w:p>
        </w:tc>
        <w:tc>
          <w:tcPr>
            <w:tcW w:w="637" w:type="dxa"/>
            <w:vAlign w:val="bottom"/>
          </w:tcPr>
          <w:p w:rsidR="00C02A98" w:rsidRPr="002806F7" w:rsidRDefault="00C02A98" w:rsidP="000F45DE">
            <w:pPr>
              <w:spacing w:after="0" w:line="360" w:lineRule="auto"/>
              <w:jc w:val="both"/>
              <w:rPr>
                <w:rFonts w:ascii="Times New Roman" w:hAnsi="Times New Roman"/>
                <w:b/>
                <w:bCs/>
                <w:sz w:val="28"/>
                <w:szCs w:val="28"/>
                <w:lang w:eastAsia="en-US"/>
              </w:rPr>
            </w:pPr>
          </w:p>
        </w:tc>
      </w:tr>
      <w:tr w:rsidR="002806F7" w:rsidRPr="002806F7" w:rsidTr="00C02A98">
        <w:tc>
          <w:tcPr>
            <w:tcW w:w="9428"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2.3. Обзор состояния придорожного сервиса в Республике Казахстан..........</w:t>
            </w:r>
          </w:p>
        </w:tc>
        <w:tc>
          <w:tcPr>
            <w:tcW w:w="637" w:type="dxa"/>
            <w:vAlign w:val="bottom"/>
          </w:tcPr>
          <w:p w:rsidR="00C02A98" w:rsidRPr="002806F7" w:rsidRDefault="00C02A98" w:rsidP="000F45DE">
            <w:pPr>
              <w:spacing w:after="0" w:line="360" w:lineRule="auto"/>
              <w:jc w:val="both"/>
              <w:rPr>
                <w:rFonts w:ascii="Times New Roman" w:hAnsi="Times New Roman"/>
                <w:b/>
                <w:bCs/>
                <w:sz w:val="28"/>
                <w:szCs w:val="28"/>
                <w:lang w:eastAsia="en-US"/>
              </w:rPr>
            </w:pPr>
          </w:p>
        </w:tc>
      </w:tr>
      <w:tr w:rsidR="002806F7" w:rsidRPr="002806F7" w:rsidTr="00C02A98">
        <w:tc>
          <w:tcPr>
            <w:tcW w:w="9428"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2.4. Обзор состояния придорожного сервиса в Кыргызской Республике......</w:t>
            </w:r>
          </w:p>
        </w:tc>
        <w:tc>
          <w:tcPr>
            <w:tcW w:w="637"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p>
        </w:tc>
      </w:tr>
      <w:tr w:rsidR="002806F7" w:rsidRPr="002806F7" w:rsidTr="00C02A98">
        <w:tc>
          <w:tcPr>
            <w:tcW w:w="9428"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2.5. Обзор состояния придорожного сервиса в Российской Федерации.........</w:t>
            </w:r>
          </w:p>
        </w:tc>
        <w:tc>
          <w:tcPr>
            <w:tcW w:w="637"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p>
        </w:tc>
      </w:tr>
      <w:tr w:rsidR="002806F7" w:rsidRPr="002806F7" w:rsidTr="00C02A98">
        <w:tc>
          <w:tcPr>
            <w:tcW w:w="9428" w:type="dxa"/>
            <w:vAlign w:val="bottom"/>
          </w:tcPr>
          <w:p w:rsidR="00C02A98" w:rsidRPr="002806F7" w:rsidRDefault="00C02A98" w:rsidP="00C02A98">
            <w:pPr>
              <w:spacing w:after="0"/>
              <w:jc w:val="both"/>
              <w:rPr>
                <w:rFonts w:ascii="Times New Roman" w:hAnsi="Times New Roman"/>
                <w:b/>
                <w:bCs/>
                <w:sz w:val="28"/>
                <w:szCs w:val="28"/>
                <w:lang w:eastAsia="en-US"/>
              </w:rPr>
            </w:pPr>
            <w:r w:rsidRPr="002806F7">
              <w:rPr>
                <w:rFonts w:ascii="Times New Roman" w:hAnsi="Times New Roman"/>
                <w:b/>
                <w:bCs/>
                <w:sz w:val="28"/>
                <w:szCs w:val="28"/>
                <w:lang w:eastAsia="en-US"/>
              </w:rPr>
              <w:t>Глава 3. Основные направления и перспективы развития придорожного сервиса в государствах-членах ЕАЭС.................................................................</w:t>
            </w:r>
          </w:p>
        </w:tc>
        <w:tc>
          <w:tcPr>
            <w:tcW w:w="637" w:type="dxa"/>
            <w:vAlign w:val="bottom"/>
          </w:tcPr>
          <w:p w:rsidR="00C02A98" w:rsidRPr="002806F7" w:rsidRDefault="00C02A98" w:rsidP="000F45DE">
            <w:pPr>
              <w:spacing w:after="0" w:line="360" w:lineRule="auto"/>
              <w:jc w:val="both"/>
              <w:rPr>
                <w:rFonts w:ascii="Times New Roman" w:hAnsi="Times New Roman"/>
                <w:b/>
                <w:bCs/>
                <w:sz w:val="28"/>
                <w:szCs w:val="28"/>
                <w:lang w:eastAsia="en-US"/>
              </w:rPr>
            </w:pPr>
          </w:p>
        </w:tc>
      </w:tr>
      <w:tr w:rsidR="00C02A98" w:rsidRPr="002806F7" w:rsidTr="00C02A98">
        <w:tc>
          <w:tcPr>
            <w:tcW w:w="9428" w:type="dxa"/>
            <w:vAlign w:val="bottom"/>
          </w:tcPr>
          <w:p w:rsidR="00C02A98" w:rsidRPr="002806F7" w:rsidRDefault="00C02A98" w:rsidP="00222094">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Заключение...............................................................................................................</w:t>
            </w:r>
          </w:p>
        </w:tc>
        <w:tc>
          <w:tcPr>
            <w:tcW w:w="637" w:type="dxa"/>
            <w:vAlign w:val="bottom"/>
          </w:tcPr>
          <w:p w:rsidR="00C02A98" w:rsidRPr="002806F7" w:rsidRDefault="00C02A98" w:rsidP="000F45DE">
            <w:pPr>
              <w:spacing w:after="0" w:line="360" w:lineRule="auto"/>
              <w:jc w:val="both"/>
              <w:rPr>
                <w:rFonts w:ascii="Times New Roman" w:hAnsi="Times New Roman"/>
                <w:b/>
                <w:bCs/>
                <w:sz w:val="28"/>
                <w:szCs w:val="28"/>
                <w:lang w:eastAsia="en-US"/>
              </w:rPr>
            </w:pPr>
          </w:p>
        </w:tc>
      </w:tr>
    </w:tbl>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Default="00426762" w:rsidP="000E74DF">
      <w:pPr>
        <w:spacing w:after="0" w:line="360" w:lineRule="auto"/>
        <w:jc w:val="both"/>
        <w:rPr>
          <w:rFonts w:ascii="Times New Roman" w:hAnsi="Times New Roman"/>
          <w:b/>
          <w:bCs/>
          <w:sz w:val="28"/>
          <w:szCs w:val="28"/>
          <w:lang w:eastAsia="en-US"/>
        </w:rPr>
      </w:pPr>
    </w:p>
    <w:p w:rsidR="00FC1B52" w:rsidRPr="002806F7" w:rsidRDefault="00FC1B5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FB7B40" w:rsidRPr="002806F7" w:rsidRDefault="00FB7B40" w:rsidP="000E74DF">
      <w:pPr>
        <w:spacing w:after="0" w:line="360" w:lineRule="auto"/>
        <w:jc w:val="both"/>
        <w:rPr>
          <w:rFonts w:ascii="Times New Roman" w:hAnsi="Times New Roman"/>
          <w:b/>
          <w:bCs/>
          <w:sz w:val="28"/>
          <w:szCs w:val="28"/>
          <w:lang w:eastAsia="en-US"/>
        </w:rPr>
      </w:pPr>
    </w:p>
    <w:p w:rsidR="00FB7B40" w:rsidRPr="002806F7" w:rsidRDefault="00FB7B40" w:rsidP="000E74DF">
      <w:pPr>
        <w:spacing w:after="0" w:line="360" w:lineRule="auto"/>
        <w:jc w:val="both"/>
        <w:rPr>
          <w:rFonts w:ascii="Times New Roman" w:hAnsi="Times New Roman"/>
          <w:b/>
          <w:bCs/>
          <w:sz w:val="28"/>
          <w:szCs w:val="28"/>
          <w:lang w:eastAsia="en-US"/>
        </w:rPr>
      </w:pPr>
    </w:p>
    <w:p w:rsidR="00426762" w:rsidRPr="002806F7" w:rsidRDefault="00426762" w:rsidP="000E74DF">
      <w:pPr>
        <w:spacing w:after="0" w:line="360" w:lineRule="auto"/>
        <w:jc w:val="both"/>
        <w:rPr>
          <w:rFonts w:ascii="Times New Roman" w:hAnsi="Times New Roman"/>
          <w:b/>
          <w:bCs/>
          <w:sz w:val="28"/>
          <w:szCs w:val="28"/>
          <w:lang w:eastAsia="en-US"/>
        </w:rPr>
      </w:pPr>
    </w:p>
    <w:p w:rsidR="00426762" w:rsidRPr="002806F7" w:rsidRDefault="00426762" w:rsidP="005C7ADB">
      <w:pPr>
        <w:spacing w:after="0" w:line="360" w:lineRule="auto"/>
        <w:rPr>
          <w:rFonts w:ascii="Times New Roman" w:hAnsi="Times New Roman"/>
          <w:b/>
          <w:bCs/>
          <w:sz w:val="28"/>
          <w:szCs w:val="28"/>
          <w:lang w:eastAsia="en-US"/>
        </w:rPr>
      </w:pPr>
      <w:r w:rsidRPr="002806F7">
        <w:rPr>
          <w:rFonts w:ascii="Times New Roman" w:hAnsi="Times New Roman"/>
          <w:b/>
          <w:bCs/>
          <w:sz w:val="28"/>
          <w:szCs w:val="28"/>
          <w:lang w:eastAsia="en-US"/>
        </w:rPr>
        <w:lastRenderedPageBreak/>
        <w:t>Используемые сокращения</w:t>
      </w:r>
    </w:p>
    <w:p w:rsidR="00426762" w:rsidRPr="002806F7" w:rsidRDefault="00426762" w:rsidP="005C7ADB">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 xml:space="preserve">ЕАЭС, Союз </w:t>
      </w:r>
      <w:r w:rsidR="00F25388" w:rsidRPr="002806F7">
        <w:rPr>
          <w:rFonts w:ascii="Times New Roman" w:hAnsi="Times New Roman"/>
          <w:b/>
          <w:bCs/>
          <w:sz w:val="28"/>
          <w:szCs w:val="28"/>
          <w:lang w:eastAsia="en-US"/>
        </w:rPr>
        <w:t>–</w:t>
      </w:r>
      <w:r w:rsidRPr="002806F7">
        <w:rPr>
          <w:rFonts w:ascii="Times New Roman" w:hAnsi="Times New Roman"/>
          <w:b/>
          <w:bCs/>
          <w:sz w:val="28"/>
          <w:szCs w:val="28"/>
          <w:lang w:eastAsia="en-US"/>
        </w:rPr>
        <w:t xml:space="preserve"> </w:t>
      </w:r>
      <w:r w:rsidRPr="002806F7">
        <w:rPr>
          <w:rFonts w:ascii="Times New Roman" w:hAnsi="Times New Roman"/>
          <w:bCs/>
          <w:sz w:val="28"/>
          <w:szCs w:val="28"/>
          <w:lang w:eastAsia="en-US"/>
        </w:rPr>
        <w:t>Евразийский экономический союз</w:t>
      </w:r>
    </w:p>
    <w:p w:rsidR="00426762" w:rsidRPr="002806F7" w:rsidRDefault="00426762" w:rsidP="005C7ADB">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Государства-члены</w:t>
      </w:r>
      <w:r w:rsidR="00F25388" w:rsidRPr="002806F7">
        <w:rPr>
          <w:rFonts w:ascii="Times New Roman" w:hAnsi="Times New Roman"/>
          <w:b/>
          <w:bCs/>
          <w:sz w:val="28"/>
          <w:szCs w:val="28"/>
          <w:lang w:eastAsia="en-US"/>
        </w:rPr>
        <w:t xml:space="preserve"> – </w:t>
      </w:r>
      <w:r w:rsidRPr="002806F7">
        <w:rPr>
          <w:rFonts w:ascii="Times New Roman" w:hAnsi="Times New Roman"/>
          <w:bCs/>
          <w:sz w:val="28"/>
          <w:szCs w:val="28"/>
          <w:lang w:eastAsia="en-US"/>
        </w:rPr>
        <w:t>государства, являющиеся членами Евразийского экономического союза</w:t>
      </w:r>
    </w:p>
    <w:p w:rsidR="00426762" w:rsidRPr="002806F7" w:rsidRDefault="00426762" w:rsidP="005C7ADB">
      <w:pPr>
        <w:spacing w:after="0" w:line="360" w:lineRule="auto"/>
        <w:jc w:val="both"/>
        <w:rPr>
          <w:rFonts w:ascii="Times New Roman" w:hAnsi="Times New Roman"/>
          <w:bCs/>
          <w:sz w:val="28"/>
          <w:szCs w:val="28"/>
          <w:lang w:eastAsia="en-US"/>
        </w:rPr>
      </w:pPr>
      <w:r w:rsidRPr="002806F7">
        <w:rPr>
          <w:rFonts w:ascii="Times New Roman" w:hAnsi="Times New Roman"/>
          <w:b/>
          <w:bCs/>
          <w:sz w:val="28"/>
          <w:szCs w:val="28"/>
          <w:lang w:eastAsia="en-US"/>
        </w:rPr>
        <w:t xml:space="preserve">Договор о Союзе - </w:t>
      </w:r>
      <w:r w:rsidRPr="002806F7">
        <w:rPr>
          <w:rFonts w:ascii="Times New Roman" w:hAnsi="Times New Roman"/>
          <w:bCs/>
          <w:sz w:val="28"/>
          <w:szCs w:val="28"/>
          <w:lang w:eastAsia="en-US"/>
        </w:rPr>
        <w:t xml:space="preserve">Договор о Евразийском экономическом союзе </w:t>
      </w:r>
      <w:r w:rsidR="00F25388" w:rsidRPr="002806F7">
        <w:rPr>
          <w:rFonts w:ascii="Times New Roman" w:hAnsi="Times New Roman"/>
          <w:bCs/>
          <w:sz w:val="28"/>
          <w:szCs w:val="28"/>
          <w:lang w:eastAsia="en-US"/>
        </w:rPr>
        <w:br/>
      </w:r>
      <w:r w:rsidRPr="002806F7">
        <w:rPr>
          <w:rFonts w:ascii="Times New Roman" w:hAnsi="Times New Roman"/>
          <w:bCs/>
          <w:sz w:val="28"/>
          <w:szCs w:val="28"/>
          <w:lang w:eastAsia="en-US"/>
        </w:rPr>
        <w:t>от 29 мая 2014 года</w:t>
      </w:r>
    </w:p>
    <w:p w:rsidR="00F25388" w:rsidRPr="002806F7" w:rsidRDefault="00F25388" w:rsidP="005C7ADB">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 xml:space="preserve">Комиссия - </w:t>
      </w:r>
      <w:r w:rsidRPr="002806F7">
        <w:rPr>
          <w:rFonts w:ascii="Times New Roman" w:hAnsi="Times New Roman"/>
          <w:bCs/>
          <w:sz w:val="28"/>
          <w:szCs w:val="28"/>
          <w:lang w:eastAsia="en-US"/>
        </w:rPr>
        <w:t>Евразийская экономическая комиссия</w:t>
      </w:r>
    </w:p>
    <w:p w:rsidR="00426762" w:rsidRPr="002806F7" w:rsidRDefault="00426762" w:rsidP="005C7ADB">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 xml:space="preserve">ЕС - </w:t>
      </w:r>
      <w:r w:rsidRPr="002806F7">
        <w:rPr>
          <w:rFonts w:ascii="Times New Roman" w:hAnsi="Times New Roman"/>
          <w:bCs/>
          <w:sz w:val="28"/>
          <w:szCs w:val="28"/>
          <w:lang w:eastAsia="en-US"/>
        </w:rPr>
        <w:t>Европейский союз</w:t>
      </w:r>
    </w:p>
    <w:p w:rsidR="00426762" w:rsidRPr="002806F7" w:rsidRDefault="00426762" w:rsidP="005C7ADB">
      <w:pPr>
        <w:spacing w:after="0" w:line="360" w:lineRule="auto"/>
        <w:jc w:val="both"/>
        <w:rPr>
          <w:rFonts w:ascii="Times New Roman" w:hAnsi="Times New Roman"/>
          <w:b/>
          <w:bCs/>
          <w:sz w:val="28"/>
          <w:szCs w:val="28"/>
          <w:lang w:eastAsia="en-US"/>
        </w:rPr>
      </w:pPr>
      <w:r w:rsidRPr="002806F7">
        <w:rPr>
          <w:rFonts w:ascii="Times New Roman" w:hAnsi="Times New Roman"/>
          <w:b/>
          <w:bCs/>
          <w:sz w:val="28"/>
          <w:szCs w:val="28"/>
          <w:lang w:eastAsia="en-US"/>
        </w:rPr>
        <w:t xml:space="preserve">ООН - </w:t>
      </w:r>
      <w:r w:rsidRPr="002806F7">
        <w:rPr>
          <w:rFonts w:ascii="Times New Roman" w:hAnsi="Times New Roman"/>
          <w:bCs/>
          <w:sz w:val="28"/>
          <w:szCs w:val="28"/>
          <w:lang w:eastAsia="en-US"/>
        </w:rPr>
        <w:t>Организация Объединенных Наций</w:t>
      </w:r>
    </w:p>
    <w:p w:rsidR="00426762" w:rsidRPr="002806F7" w:rsidRDefault="00426762" w:rsidP="005C7ADB">
      <w:pPr>
        <w:spacing w:after="0" w:line="360" w:lineRule="auto"/>
        <w:jc w:val="both"/>
        <w:rPr>
          <w:rFonts w:ascii="Times New Roman" w:hAnsi="Times New Roman"/>
          <w:bCs/>
          <w:sz w:val="28"/>
          <w:szCs w:val="28"/>
          <w:lang w:eastAsia="en-US"/>
        </w:rPr>
      </w:pPr>
      <w:r w:rsidRPr="002806F7">
        <w:rPr>
          <w:rFonts w:ascii="Times New Roman" w:hAnsi="Times New Roman"/>
          <w:b/>
          <w:bCs/>
          <w:sz w:val="28"/>
          <w:szCs w:val="28"/>
          <w:lang w:eastAsia="en-US"/>
        </w:rPr>
        <w:t xml:space="preserve">СНГ - </w:t>
      </w:r>
      <w:r w:rsidRPr="002806F7">
        <w:rPr>
          <w:rFonts w:ascii="Times New Roman" w:hAnsi="Times New Roman"/>
          <w:bCs/>
          <w:sz w:val="28"/>
          <w:szCs w:val="28"/>
          <w:lang w:eastAsia="en-US"/>
        </w:rPr>
        <w:t>Содружество Независимых Государств</w:t>
      </w:r>
    </w:p>
    <w:p w:rsidR="005C7ADB" w:rsidRPr="002806F7" w:rsidRDefault="005C7ADB" w:rsidP="005C7ADB">
      <w:pPr>
        <w:spacing w:after="0" w:line="360" w:lineRule="auto"/>
        <w:jc w:val="both"/>
        <w:rPr>
          <w:rFonts w:ascii="Times New Roman" w:eastAsia="Calibri" w:hAnsi="Times New Roman"/>
          <w:sz w:val="28"/>
          <w:szCs w:val="28"/>
          <w:lang w:eastAsia="en-US"/>
        </w:rPr>
      </w:pPr>
      <w:r w:rsidRPr="002806F7">
        <w:rPr>
          <w:rFonts w:ascii="Times New Roman" w:eastAsia="Calibri" w:hAnsi="Times New Roman"/>
          <w:b/>
          <w:sz w:val="28"/>
          <w:szCs w:val="28"/>
          <w:lang w:eastAsia="en-US"/>
        </w:rPr>
        <w:t>СТО</w:t>
      </w:r>
      <w:r w:rsidRPr="002806F7">
        <w:rPr>
          <w:rFonts w:ascii="Times New Roman" w:eastAsia="Calibri" w:hAnsi="Times New Roman"/>
          <w:sz w:val="28"/>
          <w:szCs w:val="28"/>
          <w:lang w:eastAsia="en-US"/>
        </w:rPr>
        <w:t xml:space="preserve"> – станции технического обслуживания автомобилей;</w:t>
      </w:r>
    </w:p>
    <w:p w:rsidR="005C7ADB" w:rsidRPr="002806F7" w:rsidRDefault="005C7ADB" w:rsidP="005C7ADB">
      <w:pPr>
        <w:spacing w:after="0" w:line="360" w:lineRule="auto"/>
        <w:jc w:val="both"/>
        <w:rPr>
          <w:rFonts w:ascii="Times New Roman" w:eastAsia="Calibri" w:hAnsi="Times New Roman"/>
          <w:sz w:val="28"/>
          <w:szCs w:val="28"/>
          <w:lang w:eastAsia="en-US"/>
        </w:rPr>
      </w:pPr>
      <w:r w:rsidRPr="002806F7">
        <w:rPr>
          <w:rFonts w:ascii="Times New Roman" w:eastAsia="Calibri" w:hAnsi="Times New Roman"/>
          <w:b/>
          <w:sz w:val="28"/>
          <w:szCs w:val="28"/>
          <w:lang w:eastAsia="en-US"/>
        </w:rPr>
        <w:t>АЗС</w:t>
      </w:r>
      <w:r w:rsidRPr="002806F7">
        <w:rPr>
          <w:rFonts w:ascii="Times New Roman" w:eastAsia="Calibri" w:hAnsi="Times New Roman"/>
          <w:sz w:val="28"/>
          <w:szCs w:val="28"/>
          <w:lang w:eastAsia="en-US"/>
        </w:rPr>
        <w:t xml:space="preserve"> – автоматические заправочные станции;</w:t>
      </w:r>
      <w:bookmarkStart w:id="0" w:name="_GoBack"/>
      <w:bookmarkEnd w:id="0"/>
    </w:p>
    <w:p w:rsidR="005C7ADB" w:rsidRPr="002806F7" w:rsidRDefault="005C7ADB" w:rsidP="00F25388">
      <w:pPr>
        <w:spacing w:after="0" w:line="360" w:lineRule="auto"/>
        <w:jc w:val="both"/>
        <w:rPr>
          <w:rFonts w:ascii="Times New Roman" w:hAnsi="Times New Roman"/>
          <w:b/>
          <w:bCs/>
          <w:sz w:val="28"/>
          <w:szCs w:val="28"/>
          <w:lang w:eastAsia="en-US"/>
        </w:rPr>
      </w:pPr>
    </w:p>
    <w:p w:rsidR="00F25388" w:rsidRPr="002806F7" w:rsidRDefault="009412C8" w:rsidP="00F25388">
      <w:pPr>
        <w:spacing w:after="0" w:line="360" w:lineRule="auto"/>
        <w:rPr>
          <w:rFonts w:ascii="Times New Roman" w:hAnsi="Times New Roman"/>
          <w:b/>
          <w:bCs/>
          <w:sz w:val="28"/>
          <w:szCs w:val="28"/>
          <w:lang w:eastAsia="en-US"/>
        </w:rPr>
      </w:pPr>
      <w:r>
        <w:rPr>
          <w:noProof/>
        </w:rPr>
        <w:drawing>
          <wp:inline distT="0" distB="0" distL="0" distR="0" wp14:anchorId="0445A0FC" wp14:editId="1DD17C18">
            <wp:extent cx="3857625" cy="4238625"/>
            <wp:effectExtent l="0" t="0" r="9525" b="9525"/>
            <wp:docPr id="1" name="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de"/>
                    <pic:cNvPicPr>
                      <a:picLocks noChangeAspect="1"/>
                    </pic:cNvPicPr>
                  </pic:nvPicPr>
                  <pic:blipFill rotWithShape="1">
                    <a:blip r:embed="rId12"/>
                    <a:srcRect l="75987" t="63326" b="-1"/>
                    <a:stretch/>
                  </pic:blipFill>
                  <pic:spPr>
                    <a:xfrm>
                      <a:off x="0" y="0"/>
                      <a:ext cx="3867096" cy="4249031"/>
                    </a:xfrm>
                    <a:prstGeom prst="rect">
                      <a:avLst/>
                    </a:prstGeom>
                    <a:noFill/>
                  </pic:spPr>
                </pic:pic>
              </a:graphicData>
            </a:graphic>
          </wp:inline>
        </w:drawing>
      </w:r>
    </w:p>
    <w:p w:rsidR="00426762" w:rsidRPr="002806F7" w:rsidRDefault="00426762" w:rsidP="00426762">
      <w:pPr>
        <w:spacing w:after="0" w:line="360" w:lineRule="auto"/>
        <w:jc w:val="center"/>
        <w:rPr>
          <w:rFonts w:ascii="Times New Roman" w:hAnsi="Times New Roman"/>
          <w:b/>
          <w:bCs/>
          <w:sz w:val="28"/>
          <w:szCs w:val="28"/>
          <w:lang w:eastAsia="en-US"/>
        </w:rPr>
      </w:pPr>
      <w:r w:rsidRPr="002806F7">
        <w:rPr>
          <w:rFonts w:ascii="Times New Roman" w:hAnsi="Times New Roman"/>
          <w:b/>
          <w:bCs/>
          <w:sz w:val="28"/>
          <w:szCs w:val="28"/>
          <w:lang w:eastAsia="en-US"/>
        </w:rPr>
        <w:t> </w:t>
      </w:r>
    </w:p>
    <w:p w:rsidR="00426762" w:rsidRPr="002806F7" w:rsidRDefault="00426762" w:rsidP="00426762">
      <w:pPr>
        <w:spacing w:after="0" w:line="360" w:lineRule="auto"/>
        <w:jc w:val="center"/>
        <w:rPr>
          <w:rFonts w:ascii="Times New Roman" w:hAnsi="Times New Roman"/>
          <w:b/>
          <w:bCs/>
          <w:sz w:val="28"/>
          <w:szCs w:val="28"/>
          <w:lang w:eastAsia="en-US"/>
        </w:rPr>
      </w:pPr>
    </w:p>
    <w:p w:rsidR="00426762" w:rsidRPr="002806F7" w:rsidRDefault="00426762" w:rsidP="00426762">
      <w:pPr>
        <w:spacing w:after="0" w:line="360" w:lineRule="auto"/>
        <w:jc w:val="center"/>
        <w:rPr>
          <w:rFonts w:ascii="Times New Roman" w:hAnsi="Times New Roman"/>
          <w:b/>
          <w:bCs/>
          <w:sz w:val="28"/>
          <w:szCs w:val="28"/>
          <w:lang w:eastAsia="en-US"/>
        </w:rPr>
      </w:pPr>
    </w:p>
    <w:p w:rsidR="00426762" w:rsidRPr="002806F7" w:rsidRDefault="00426762" w:rsidP="005C7ADB">
      <w:pPr>
        <w:spacing w:after="0" w:line="360" w:lineRule="auto"/>
        <w:jc w:val="center"/>
        <w:rPr>
          <w:rFonts w:ascii="Times New Roman" w:hAnsi="Times New Roman"/>
          <w:b/>
          <w:bCs/>
          <w:sz w:val="28"/>
          <w:szCs w:val="28"/>
          <w:lang w:eastAsia="en-US"/>
        </w:rPr>
      </w:pPr>
      <w:r w:rsidRPr="002806F7">
        <w:rPr>
          <w:rFonts w:ascii="Times New Roman" w:hAnsi="Times New Roman"/>
          <w:b/>
          <w:bCs/>
          <w:sz w:val="28"/>
          <w:szCs w:val="28"/>
          <w:lang w:eastAsia="en-US"/>
        </w:rPr>
        <w:lastRenderedPageBreak/>
        <w:t>Введение</w:t>
      </w:r>
    </w:p>
    <w:p w:rsidR="00350FFE" w:rsidRPr="002806F7" w:rsidRDefault="00350FFE" w:rsidP="005C7ADB">
      <w:pPr>
        <w:spacing w:after="0" w:line="360" w:lineRule="auto"/>
        <w:jc w:val="center"/>
        <w:rPr>
          <w:rFonts w:ascii="Times New Roman" w:hAnsi="Times New Roman"/>
          <w:b/>
          <w:bCs/>
          <w:sz w:val="16"/>
          <w:szCs w:val="16"/>
          <w:lang w:eastAsia="en-US"/>
        </w:rPr>
      </w:pPr>
    </w:p>
    <w:p w:rsidR="00426762" w:rsidRPr="002806F7" w:rsidRDefault="00426762" w:rsidP="005C7ADB">
      <w:pPr>
        <w:spacing w:after="0" w:line="360" w:lineRule="auto"/>
        <w:ind w:firstLine="709"/>
        <w:jc w:val="both"/>
        <w:rPr>
          <w:rFonts w:ascii="Times New Roman" w:hAnsi="Times New Roman"/>
          <w:sz w:val="28"/>
          <w:szCs w:val="28"/>
        </w:rPr>
      </w:pPr>
      <w:r w:rsidRPr="002806F7">
        <w:rPr>
          <w:rFonts w:ascii="Times New Roman" w:hAnsi="Times New Roman"/>
          <w:sz w:val="28"/>
          <w:szCs w:val="28"/>
        </w:rPr>
        <w:t>В современных условиях интенсивности дорожного движения</w:t>
      </w:r>
      <w:r w:rsidR="00617159" w:rsidRPr="002806F7">
        <w:rPr>
          <w:rFonts w:ascii="Times New Roman" w:hAnsi="Times New Roman"/>
          <w:sz w:val="28"/>
          <w:szCs w:val="28"/>
        </w:rPr>
        <w:t>,</w:t>
      </w:r>
      <w:r w:rsidRPr="002806F7">
        <w:rPr>
          <w:rFonts w:ascii="Times New Roman" w:hAnsi="Times New Roman"/>
          <w:sz w:val="28"/>
          <w:szCs w:val="28"/>
        </w:rPr>
        <w:t xml:space="preserve"> </w:t>
      </w:r>
      <w:r w:rsidR="00617159" w:rsidRPr="002806F7">
        <w:rPr>
          <w:rFonts w:ascii="Times New Roman" w:hAnsi="Times New Roman"/>
          <w:sz w:val="28"/>
          <w:szCs w:val="28"/>
        </w:rPr>
        <w:t>роста товарооборота между государствами-членами ЕАЭС</w:t>
      </w:r>
      <w:r w:rsidR="00231364">
        <w:rPr>
          <w:rFonts w:ascii="Times New Roman" w:hAnsi="Times New Roman"/>
          <w:sz w:val="28"/>
          <w:szCs w:val="28"/>
        </w:rPr>
        <w:t xml:space="preserve"> и трансформации</w:t>
      </w:r>
      <w:r w:rsidR="00CB5B09" w:rsidRPr="002806F7">
        <w:rPr>
          <w:rFonts w:ascii="Times New Roman" w:hAnsi="Times New Roman"/>
          <w:sz w:val="28"/>
          <w:szCs w:val="28"/>
        </w:rPr>
        <w:t xml:space="preserve"> международных транспортных коридоров</w:t>
      </w:r>
      <w:r w:rsidR="00617159" w:rsidRPr="002806F7">
        <w:rPr>
          <w:rFonts w:ascii="Times New Roman" w:hAnsi="Times New Roman"/>
          <w:sz w:val="28"/>
          <w:szCs w:val="28"/>
        </w:rPr>
        <w:t xml:space="preserve"> </w:t>
      </w:r>
      <w:r w:rsidRPr="002806F7">
        <w:rPr>
          <w:rFonts w:ascii="Times New Roman" w:hAnsi="Times New Roman"/>
          <w:sz w:val="28"/>
          <w:szCs w:val="28"/>
        </w:rPr>
        <w:t xml:space="preserve">особую актуальность приобретает вопрос </w:t>
      </w:r>
      <w:r w:rsidR="00231364">
        <w:rPr>
          <w:rFonts w:ascii="Times New Roman" w:hAnsi="Times New Roman"/>
          <w:sz w:val="28"/>
          <w:szCs w:val="28"/>
        </w:rPr>
        <w:t>развития</w:t>
      </w:r>
      <w:r w:rsidR="00617159" w:rsidRPr="002806F7">
        <w:rPr>
          <w:rFonts w:ascii="Times New Roman" w:hAnsi="Times New Roman"/>
          <w:sz w:val="28"/>
          <w:szCs w:val="28"/>
        </w:rPr>
        <w:t xml:space="preserve"> транспортной инфраструктуры</w:t>
      </w:r>
      <w:r w:rsidRPr="002806F7">
        <w:rPr>
          <w:rFonts w:ascii="Times New Roman" w:hAnsi="Times New Roman"/>
          <w:sz w:val="28"/>
          <w:szCs w:val="28"/>
        </w:rPr>
        <w:t xml:space="preserve">. </w:t>
      </w:r>
      <w:r w:rsidR="00617159" w:rsidRPr="002806F7">
        <w:rPr>
          <w:rFonts w:ascii="Times New Roman" w:hAnsi="Times New Roman"/>
          <w:sz w:val="28"/>
          <w:szCs w:val="28"/>
        </w:rPr>
        <w:t>Ключевым элементом, обеспечивающим не только бесперебойное движение грузов, но и комфорт и безопасность участников дорожного движения, является придорожный сервис. Его развитие напрямую влияет на интеграционные процессы</w:t>
      </w:r>
      <w:r w:rsidR="00231364">
        <w:rPr>
          <w:rFonts w:ascii="Times New Roman" w:hAnsi="Times New Roman"/>
          <w:sz w:val="28"/>
          <w:szCs w:val="28"/>
        </w:rPr>
        <w:t xml:space="preserve"> и</w:t>
      </w:r>
      <w:r w:rsidR="00617159" w:rsidRPr="002806F7">
        <w:rPr>
          <w:rFonts w:ascii="Times New Roman" w:hAnsi="Times New Roman"/>
          <w:sz w:val="28"/>
          <w:szCs w:val="28"/>
        </w:rPr>
        <w:t xml:space="preserve"> реализаци</w:t>
      </w:r>
      <w:r w:rsidR="00231364">
        <w:rPr>
          <w:rFonts w:ascii="Times New Roman" w:hAnsi="Times New Roman"/>
          <w:sz w:val="28"/>
          <w:szCs w:val="28"/>
        </w:rPr>
        <w:t>ю</w:t>
      </w:r>
      <w:r w:rsidR="00617159" w:rsidRPr="002806F7">
        <w:rPr>
          <w:rFonts w:ascii="Times New Roman" w:hAnsi="Times New Roman"/>
          <w:sz w:val="28"/>
          <w:szCs w:val="28"/>
        </w:rPr>
        <w:t xml:space="preserve"> транзитного потенциала Союза.</w:t>
      </w:r>
    </w:p>
    <w:p w:rsidR="00FB7B40" w:rsidRPr="002806F7" w:rsidRDefault="00FB7B40" w:rsidP="005C7ADB">
      <w:pPr>
        <w:spacing w:after="0" w:line="360" w:lineRule="auto"/>
        <w:ind w:firstLine="709"/>
        <w:jc w:val="both"/>
        <w:rPr>
          <w:rFonts w:ascii="Times New Roman" w:hAnsi="Times New Roman"/>
          <w:sz w:val="28"/>
          <w:szCs w:val="28"/>
        </w:rPr>
      </w:pPr>
      <w:r w:rsidRPr="002806F7">
        <w:rPr>
          <w:rFonts w:ascii="Times New Roman" w:hAnsi="Times New Roman"/>
          <w:sz w:val="28"/>
          <w:szCs w:val="28"/>
          <w:shd w:val="clear" w:color="auto" w:fill="FFFFFF"/>
        </w:rPr>
        <w:t>В условиях повышения требований к безопасности дорожного движения, цифровизации транспорта и перехода на «зеленую» энергетику, состояние придорожного сервиса приобретает статус фактора экономической и транспортной безопасности.</w:t>
      </w:r>
    </w:p>
    <w:p w:rsidR="00FB7B40" w:rsidRPr="002806F7" w:rsidRDefault="00350FFE" w:rsidP="00FB7B40">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В государствах-членах ЕАЭС сложились различные модели развития придорожной инфраструктуры, обусловленные историческими, климатическими, экономическими и административными особенностями. </w:t>
      </w:r>
      <w:r w:rsidR="00CB5B09" w:rsidRPr="002806F7">
        <w:rPr>
          <w:rFonts w:ascii="Times New Roman" w:hAnsi="Times New Roman"/>
          <w:sz w:val="28"/>
          <w:szCs w:val="28"/>
        </w:rPr>
        <w:t xml:space="preserve">Различия в национальных стандартах, уровнях инвестиционной привлекательности и правовой практики создают </w:t>
      </w:r>
      <w:r w:rsidR="00F2744E">
        <w:rPr>
          <w:rFonts w:ascii="Times New Roman" w:hAnsi="Times New Roman"/>
          <w:sz w:val="28"/>
          <w:szCs w:val="28"/>
        </w:rPr>
        <w:t>неоднородные</w:t>
      </w:r>
      <w:r w:rsidR="00CB5B09" w:rsidRPr="002806F7">
        <w:rPr>
          <w:rFonts w:ascii="Times New Roman" w:hAnsi="Times New Roman"/>
          <w:sz w:val="28"/>
          <w:szCs w:val="28"/>
        </w:rPr>
        <w:t xml:space="preserve"> условия для водителей и перевозчиков, пересекающих границы Союза. </w:t>
      </w:r>
      <w:r w:rsidRPr="002806F7">
        <w:rPr>
          <w:rFonts w:ascii="Times New Roman" w:hAnsi="Times New Roman"/>
          <w:sz w:val="28"/>
          <w:szCs w:val="28"/>
        </w:rPr>
        <w:t>Однако для формировани</w:t>
      </w:r>
      <w:r w:rsidR="00FB7B40" w:rsidRPr="002806F7">
        <w:rPr>
          <w:rFonts w:ascii="Times New Roman" w:hAnsi="Times New Roman"/>
          <w:sz w:val="28"/>
          <w:szCs w:val="28"/>
        </w:rPr>
        <w:t>я</w:t>
      </w:r>
      <w:r w:rsidRPr="002806F7">
        <w:rPr>
          <w:rFonts w:ascii="Times New Roman" w:hAnsi="Times New Roman"/>
          <w:sz w:val="28"/>
          <w:szCs w:val="28"/>
        </w:rPr>
        <w:t xml:space="preserve"> единого транспортного пространства требуется гармонизация требований к качеству, доступности и безопасности придорожных объектов</w:t>
      </w:r>
      <w:r w:rsidR="00426762" w:rsidRPr="002806F7">
        <w:rPr>
          <w:rFonts w:ascii="Times New Roman" w:hAnsi="Times New Roman"/>
          <w:sz w:val="28"/>
          <w:szCs w:val="28"/>
        </w:rPr>
        <w:t>.</w:t>
      </w:r>
      <w:r w:rsidR="00FB7B40" w:rsidRPr="002806F7">
        <w:rPr>
          <w:rFonts w:ascii="Times New Roman" w:hAnsi="Times New Roman"/>
          <w:sz w:val="28"/>
          <w:szCs w:val="28"/>
        </w:rPr>
        <w:t xml:space="preserve"> </w:t>
      </w:r>
    </w:p>
    <w:p w:rsidR="00FB7B40" w:rsidRPr="002806F7" w:rsidRDefault="00FB7B40" w:rsidP="00FB7B40">
      <w:pPr>
        <w:spacing w:after="0" w:line="360" w:lineRule="auto"/>
        <w:ind w:firstLine="709"/>
        <w:jc w:val="both"/>
      </w:pPr>
      <w:r w:rsidRPr="002806F7">
        <w:rPr>
          <w:rFonts w:ascii="Times New Roman" w:hAnsi="Times New Roman"/>
          <w:sz w:val="28"/>
          <w:szCs w:val="28"/>
        </w:rPr>
        <w:t xml:space="preserve">Анализ состояния придорожного сервиса в государствах-членах ЕАЭС позволяет выявить существующие тенденции, определить основные проблемы </w:t>
      </w:r>
      <w:r w:rsidRPr="002806F7">
        <w:rPr>
          <w:rFonts w:ascii="Times New Roman" w:hAnsi="Times New Roman"/>
          <w:sz w:val="28"/>
          <w:szCs w:val="28"/>
        </w:rPr>
        <w:br/>
        <w:t>и перспективы развития этой важной составляющей транспортной инфраструктуры. Особую значимость приобретает изучение опыта зарубежных стран, где накоплен значительный опыт в организации и управлении придорожным сервисом.</w:t>
      </w:r>
    </w:p>
    <w:p w:rsidR="00617159" w:rsidRPr="002806F7" w:rsidRDefault="00617159" w:rsidP="00617159">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Целью настоящего доклада является анализ состояния придорожного сервиса в государствах-членах ЕАЭС и определение перспективных направлений его гармонизации и развития.</w:t>
      </w:r>
    </w:p>
    <w:p w:rsidR="00617159" w:rsidRDefault="00FB7B40" w:rsidP="00617159">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lastRenderedPageBreak/>
        <w:t>Данный доклад подготовлен</w:t>
      </w:r>
      <w:r w:rsidR="00617159" w:rsidRPr="002806F7">
        <w:rPr>
          <w:rFonts w:ascii="Times New Roman" w:hAnsi="Times New Roman"/>
          <w:bCs/>
          <w:sz w:val="28"/>
          <w:szCs w:val="28"/>
          <w:lang w:eastAsia="en-US"/>
        </w:rPr>
        <w:t xml:space="preserve"> Комиссией совместно с государствами-членами ЕАЭС и направлена на обеспечение исполнения пункт</w:t>
      </w:r>
      <w:r w:rsidR="00F2744E">
        <w:rPr>
          <w:rFonts w:ascii="Times New Roman" w:hAnsi="Times New Roman"/>
          <w:bCs/>
          <w:sz w:val="28"/>
          <w:szCs w:val="28"/>
          <w:lang w:eastAsia="en-US"/>
        </w:rPr>
        <w:t>а</w:t>
      </w:r>
      <w:r w:rsidR="00617159" w:rsidRPr="002806F7">
        <w:rPr>
          <w:rFonts w:ascii="Times New Roman" w:hAnsi="Times New Roman"/>
          <w:bCs/>
          <w:sz w:val="28"/>
          <w:szCs w:val="28"/>
          <w:lang w:eastAsia="en-US"/>
        </w:rPr>
        <w:t xml:space="preserve"> 3.5.1 Плана мероприятий («дорожной карты») по реализации Декларации о дальнейшем развитии экономических процессов в рамках Евразийского экономического союза </w:t>
      </w:r>
      <w:r w:rsidR="00E618E1" w:rsidRPr="002806F7">
        <w:rPr>
          <w:rFonts w:ascii="Times New Roman" w:hAnsi="Times New Roman"/>
          <w:bCs/>
          <w:sz w:val="28"/>
          <w:szCs w:val="28"/>
          <w:lang w:eastAsia="en-US"/>
        </w:rPr>
        <w:br/>
      </w:r>
      <w:r w:rsidR="00617159" w:rsidRPr="002806F7">
        <w:rPr>
          <w:rFonts w:ascii="Times New Roman" w:hAnsi="Times New Roman"/>
          <w:bCs/>
          <w:sz w:val="28"/>
          <w:szCs w:val="28"/>
          <w:lang w:eastAsia="en-US"/>
        </w:rPr>
        <w:t>до 2030 года и на период до 2045 года «Евразийский экономический путь», утвержденного распоряжением Совета Комиссии от 21 декабря 2025 г. № 35.</w:t>
      </w:r>
      <w:r w:rsidR="00244D77">
        <w:rPr>
          <w:rFonts w:ascii="Times New Roman" w:hAnsi="Times New Roman"/>
          <w:bCs/>
          <w:sz w:val="28"/>
          <w:szCs w:val="28"/>
          <w:lang w:eastAsia="en-US"/>
        </w:rPr>
        <w:t xml:space="preserve"> </w:t>
      </w:r>
    </w:p>
    <w:p w:rsidR="00244D77" w:rsidRPr="002806F7" w:rsidRDefault="00244D77" w:rsidP="00244D77">
      <w:pPr>
        <w:spacing w:after="0" w:line="360" w:lineRule="auto"/>
        <w:ind w:firstLine="709"/>
        <w:jc w:val="both"/>
        <w:rPr>
          <w:rFonts w:ascii="Times New Roman" w:hAnsi="Times New Roman"/>
          <w:bCs/>
          <w:sz w:val="28"/>
          <w:szCs w:val="28"/>
          <w:lang w:eastAsia="en-US"/>
        </w:rPr>
      </w:pPr>
      <w:r w:rsidRPr="00244D77">
        <w:rPr>
          <w:rFonts w:ascii="Times New Roman" w:hAnsi="Times New Roman"/>
          <w:bCs/>
          <w:sz w:val="28"/>
          <w:szCs w:val="28"/>
          <w:lang w:eastAsia="en-US"/>
        </w:rPr>
        <w:t>Механизм 3.</w:t>
      </w:r>
      <w:r>
        <w:rPr>
          <w:rFonts w:ascii="Times New Roman" w:hAnsi="Times New Roman"/>
          <w:bCs/>
          <w:sz w:val="28"/>
          <w:szCs w:val="28"/>
          <w:lang w:eastAsia="en-US"/>
        </w:rPr>
        <w:t>5</w:t>
      </w:r>
      <w:r w:rsidRPr="00244D77">
        <w:rPr>
          <w:rFonts w:ascii="Times New Roman" w:hAnsi="Times New Roman"/>
          <w:bCs/>
          <w:sz w:val="28"/>
          <w:szCs w:val="28"/>
          <w:lang w:eastAsia="en-US"/>
        </w:rPr>
        <w:t>.</w:t>
      </w:r>
      <w:r>
        <w:rPr>
          <w:rFonts w:ascii="Times New Roman" w:hAnsi="Times New Roman"/>
          <w:bCs/>
          <w:sz w:val="28"/>
          <w:szCs w:val="28"/>
          <w:lang w:eastAsia="en-US"/>
        </w:rPr>
        <w:t>1</w:t>
      </w:r>
      <w:r w:rsidRPr="00244D77">
        <w:rPr>
          <w:rFonts w:ascii="Times New Roman" w:hAnsi="Times New Roman"/>
          <w:bCs/>
          <w:sz w:val="28"/>
          <w:szCs w:val="28"/>
          <w:lang w:eastAsia="en-US"/>
        </w:rPr>
        <w:t xml:space="preserve"> Дорожной карты по реализации Декларации направлен</w:t>
      </w:r>
      <w:r>
        <w:rPr>
          <w:rFonts w:ascii="Times New Roman" w:hAnsi="Times New Roman"/>
          <w:bCs/>
          <w:sz w:val="28"/>
          <w:szCs w:val="28"/>
          <w:lang w:eastAsia="en-US"/>
        </w:rPr>
        <w:t xml:space="preserve"> на п</w:t>
      </w:r>
      <w:r w:rsidRPr="00244D77">
        <w:rPr>
          <w:rFonts w:ascii="Times New Roman" w:hAnsi="Times New Roman"/>
          <w:bCs/>
          <w:sz w:val="28"/>
          <w:szCs w:val="28"/>
          <w:lang w:eastAsia="en-US"/>
        </w:rPr>
        <w:t>овышение качества услуг,</w:t>
      </w:r>
      <w:r>
        <w:rPr>
          <w:rFonts w:ascii="Times New Roman" w:hAnsi="Times New Roman"/>
          <w:bCs/>
          <w:sz w:val="28"/>
          <w:szCs w:val="28"/>
          <w:lang w:eastAsia="en-US"/>
        </w:rPr>
        <w:t xml:space="preserve"> </w:t>
      </w:r>
      <w:r w:rsidRPr="00244D77">
        <w:rPr>
          <w:rFonts w:ascii="Times New Roman" w:hAnsi="Times New Roman"/>
          <w:bCs/>
          <w:sz w:val="28"/>
          <w:szCs w:val="28"/>
          <w:lang w:eastAsia="en-US"/>
        </w:rPr>
        <w:t>оказываемых в объектах</w:t>
      </w:r>
      <w:r>
        <w:rPr>
          <w:rFonts w:ascii="Times New Roman" w:hAnsi="Times New Roman"/>
          <w:bCs/>
          <w:sz w:val="28"/>
          <w:szCs w:val="28"/>
          <w:lang w:eastAsia="en-US"/>
        </w:rPr>
        <w:t xml:space="preserve"> </w:t>
      </w:r>
      <w:r w:rsidRPr="00244D77">
        <w:rPr>
          <w:rFonts w:ascii="Times New Roman" w:hAnsi="Times New Roman"/>
          <w:bCs/>
          <w:sz w:val="28"/>
          <w:szCs w:val="28"/>
          <w:lang w:eastAsia="en-US"/>
        </w:rPr>
        <w:t>придорожного сервиса государств-членов, расположенных</w:t>
      </w:r>
      <w:r>
        <w:rPr>
          <w:rFonts w:ascii="Times New Roman" w:hAnsi="Times New Roman"/>
          <w:bCs/>
          <w:sz w:val="28"/>
          <w:szCs w:val="28"/>
          <w:lang w:eastAsia="en-US"/>
        </w:rPr>
        <w:t xml:space="preserve"> </w:t>
      </w:r>
      <w:r w:rsidRPr="00244D77">
        <w:rPr>
          <w:rFonts w:ascii="Times New Roman" w:hAnsi="Times New Roman"/>
          <w:bCs/>
          <w:sz w:val="28"/>
          <w:szCs w:val="28"/>
          <w:lang w:eastAsia="en-US"/>
        </w:rPr>
        <w:t>на участках автомобильных дорог,</w:t>
      </w:r>
      <w:r>
        <w:rPr>
          <w:rFonts w:ascii="Times New Roman" w:hAnsi="Times New Roman"/>
          <w:bCs/>
          <w:sz w:val="28"/>
          <w:szCs w:val="28"/>
          <w:lang w:eastAsia="en-US"/>
        </w:rPr>
        <w:t xml:space="preserve"> включенных в перечень </w:t>
      </w:r>
      <w:r w:rsidRPr="00244D77">
        <w:rPr>
          <w:rFonts w:ascii="Times New Roman" w:hAnsi="Times New Roman"/>
          <w:bCs/>
          <w:sz w:val="28"/>
          <w:szCs w:val="28"/>
          <w:lang w:eastAsia="en-US"/>
        </w:rPr>
        <w:t>евразийских транспортных</w:t>
      </w:r>
      <w:r>
        <w:rPr>
          <w:rFonts w:ascii="Times New Roman" w:hAnsi="Times New Roman"/>
          <w:bCs/>
          <w:sz w:val="28"/>
          <w:szCs w:val="28"/>
          <w:lang w:eastAsia="en-US"/>
        </w:rPr>
        <w:t xml:space="preserve"> </w:t>
      </w:r>
      <w:r w:rsidRPr="00244D77">
        <w:rPr>
          <w:rFonts w:ascii="Times New Roman" w:hAnsi="Times New Roman"/>
          <w:bCs/>
          <w:sz w:val="28"/>
          <w:szCs w:val="28"/>
          <w:lang w:eastAsia="en-US"/>
        </w:rPr>
        <w:t>коридоров</w:t>
      </w:r>
      <w:r>
        <w:rPr>
          <w:rFonts w:ascii="Times New Roman" w:hAnsi="Times New Roman"/>
          <w:bCs/>
          <w:sz w:val="28"/>
          <w:szCs w:val="28"/>
          <w:lang w:eastAsia="en-US"/>
        </w:rPr>
        <w:t>.</w:t>
      </w:r>
    </w:p>
    <w:p w:rsidR="00350FFE" w:rsidRPr="002806F7" w:rsidRDefault="00350FFE" w:rsidP="00350FFE">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При подготовке доклада использована </w:t>
      </w:r>
      <w:r w:rsidRPr="00F2744E">
        <w:rPr>
          <w:rFonts w:ascii="Times New Roman" w:hAnsi="Times New Roman"/>
          <w:i/>
          <w:sz w:val="28"/>
          <w:szCs w:val="28"/>
        </w:rPr>
        <w:t>информация, представленная уполномоченными органами государств – членов Союза,</w:t>
      </w:r>
      <w:r w:rsidRPr="002806F7">
        <w:rPr>
          <w:rFonts w:ascii="Times New Roman" w:hAnsi="Times New Roman"/>
          <w:sz w:val="28"/>
          <w:szCs w:val="28"/>
        </w:rPr>
        <w:t xml:space="preserve"> а также данные, содержащиеся в открытых источниках. </w:t>
      </w:r>
    </w:p>
    <w:p w:rsidR="002F6E1E" w:rsidRPr="002806F7" w:rsidRDefault="002F6E1E" w:rsidP="002F6E1E">
      <w:pPr>
        <w:spacing w:after="0" w:line="360" w:lineRule="auto"/>
        <w:ind w:firstLine="709"/>
        <w:jc w:val="both"/>
        <w:rPr>
          <w:rFonts w:ascii="Times New Roman" w:hAnsi="Times New Roman"/>
          <w:bCs/>
          <w:sz w:val="28"/>
          <w:szCs w:val="28"/>
          <w:lang w:eastAsia="en-US"/>
        </w:rPr>
      </w:pPr>
    </w:p>
    <w:p w:rsidR="00617159" w:rsidRPr="002806F7" w:rsidRDefault="00617159" w:rsidP="002F6E1E">
      <w:pPr>
        <w:spacing w:after="0" w:line="360" w:lineRule="auto"/>
        <w:ind w:firstLine="709"/>
        <w:jc w:val="both"/>
        <w:rPr>
          <w:rFonts w:ascii="Times New Roman" w:hAnsi="Times New Roman"/>
          <w:bCs/>
          <w:sz w:val="28"/>
          <w:szCs w:val="28"/>
          <w:lang w:eastAsia="en-US"/>
        </w:rPr>
      </w:pPr>
    </w:p>
    <w:p w:rsidR="002F6E1E" w:rsidRPr="002806F7" w:rsidRDefault="002F6E1E" w:rsidP="002F6E1E">
      <w:pPr>
        <w:spacing w:after="0" w:line="360" w:lineRule="auto"/>
        <w:ind w:firstLine="709"/>
        <w:jc w:val="both"/>
        <w:rPr>
          <w:rFonts w:ascii="Times New Roman" w:hAnsi="Times New Roman"/>
          <w:bCs/>
          <w:sz w:val="28"/>
          <w:szCs w:val="28"/>
          <w:lang w:eastAsia="en-US"/>
        </w:rPr>
      </w:pPr>
    </w:p>
    <w:p w:rsidR="00FB7B40" w:rsidRPr="002806F7" w:rsidRDefault="00FB7B40" w:rsidP="002F6E1E">
      <w:pPr>
        <w:spacing w:after="0" w:line="360" w:lineRule="auto"/>
        <w:ind w:firstLine="709"/>
        <w:jc w:val="both"/>
        <w:rPr>
          <w:rFonts w:ascii="Times New Roman" w:hAnsi="Times New Roman"/>
          <w:bCs/>
          <w:sz w:val="28"/>
          <w:szCs w:val="28"/>
          <w:lang w:eastAsia="en-US"/>
        </w:rPr>
      </w:pPr>
    </w:p>
    <w:p w:rsidR="00FB7B40" w:rsidRPr="002806F7" w:rsidRDefault="00FB7B40" w:rsidP="002F6E1E">
      <w:pPr>
        <w:spacing w:after="0" w:line="360" w:lineRule="auto"/>
        <w:ind w:firstLine="709"/>
        <w:jc w:val="both"/>
        <w:rPr>
          <w:rFonts w:ascii="Times New Roman" w:hAnsi="Times New Roman"/>
          <w:bCs/>
          <w:sz w:val="28"/>
          <w:szCs w:val="28"/>
          <w:lang w:eastAsia="en-US"/>
        </w:rPr>
      </w:pPr>
    </w:p>
    <w:p w:rsidR="00FB7B40" w:rsidRPr="002806F7" w:rsidRDefault="00FB7B40" w:rsidP="002F6E1E">
      <w:pPr>
        <w:spacing w:after="0" w:line="360" w:lineRule="auto"/>
        <w:ind w:firstLine="709"/>
        <w:jc w:val="both"/>
        <w:rPr>
          <w:rFonts w:ascii="Times New Roman" w:hAnsi="Times New Roman"/>
          <w:bCs/>
          <w:sz w:val="28"/>
          <w:szCs w:val="28"/>
          <w:lang w:eastAsia="en-US"/>
        </w:rPr>
      </w:pPr>
    </w:p>
    <w:p w:rsidR="00FB7B40" w:rsidRPr="002806F7" w:rsidRDefault="00FB7B40" w:rsidP="002F6E1E">
      <w:pPr>
        <w:spacing w:after="0" w:line="360" w:lineRule="auto"/>
        <w:ind w:firstLine="709"/>
        <w:jc w:val="both"/>
        <w:rPr>
          <w:rFonts w:ascii="Times New Roman" w:hAnsi="Times New Roman"/>
          <w:bCs/>
          <w:sz w:val="28"/>
          <w:szCs w:val="28"/>
          <w:lang w:eastAsia="en-US"/>
        </w:rPr>
      </w:pPr>
    </w:p>
    <w:p w:rsidR="00FB7B40" w:rsidRPr="002806F7" w:rsidRDefault="00FB7B40" w:rsidP="002F6E1E">
      <w:pPr>
        <w:spacing w:after="0" w:line="360" w:lineRule="auto"/>
        <w:ind w:firstLine="709"/>
        <w:jc w:val="both"/>
        <w:rPr>
          <w:rFonts w:ascii="Times New Roman" w:hAnsi="Times New Roman"/>
          <w:bCs/>
          <w:sz w:val="28"/>
          <w:szCs w:val="28"/>
          <w:lang w:eastAsia="en-US"/>
        </w:rPr>
      </w:pPr>
    </w:p>
    <w:p w:rsidR="00E618E1" w:rsidRPr="002806F7" w:rsidRDefault="00E618E1" w:rsidP="007E47C5">
      <w:pPr>
        <w:spacing w:after="0" w:line="360" w:lineRule="auto"/>
        <w:jc w:val="center"/>
        <w:rPr>
          <w:rFonts w:ascii="Times New Roman" w:hAnsi="Times New Roman"/>
          <w:b/>
          <w:bCs/>
          <w:sz w:val="28"/>
          <w:szCs w:val="28"/>
          <w:lang w:eastAsia="en-US"/>
        </w:rPr>
      </w:pPr>
    </w:p>
    <w:p w:rsidR="00E618E1" w:rsidRPr="002806F7" w:rsidRDefault="00E618E1" w:rsidP="007E47C5">
      <w:pPr>
        <w:spacing w:after="0" w:line="360" w:lineRule="auto"/>
        <w:jc w:val="center"/>
        <w:rPr>
          <w:rFonts w:ascii="Times New Roman" w:hAnsi="Times New Roman"/>
          <w:b/>
          <w:bCs/>
          <w:sz w:val="28"/>
          <w:szCs w:val="28"/>
          <w:lang w:eastAsia="en-US"/>
        </w:rPr>
      </w:pPr>
    </w:p>
    <w:p w:rsidR="00E618E1" w:rsidRPr="002806F7" w:rsidRDefault="00E618E1" w:rsidP="007E47C5">
      <w:pPr>
        <w:spacing w:after="0" w:line="360" w:lineRule="auto"/>
        <w:jc w:val="center"/>
        <w:rPr>
          <w:rFonts w:ascii="Times New Roman" w:hAnsi="Times New Roman"/>
          <w:b/>
          <w:bCs/>
          <w:sz w:val="28"/>
          <w:szCs w:val="28"/>
          <w:lang w:eastAsia="en-US"/>
        </w:rPr>
      </w:pPr>
    </w:p>
    <w:p w:rsidR="00003CA6" w:rsidRDefault="00003CA6" w:rsidP="007E47C5">
      <w:pPr>
        <w:spacing w:after="0" w:line="360" w:lineRule="auto"/>
        <w:jc w:val="center"/>
        <w:rPr>
          <w:rFonts w:ascii="Times New Roman" w:hAnsi="Times New Roman"/>
          <w:b/>
          <w:bCs/>
          <w:sz w:val="28"/>
          <w:szCs w:val="28"/>
          <w:lang w:eastAsia="en-US"/>
        </w:rPr>
      </w:pPr>
    </w:p>
    <w:p w:rsidR="00B4466C" w:rsidRDefault="00B4466C" w:rsidP="007E47C5">
      <w:pPr>
        <w:spacing w:after="0" w:line="360" w:lineRule="auto"/>
        <w:jc w:val="center"/>
        <w:rPr>
          <w:rFonts w:ascii="Times New Roman" w:hAnsi="Times New Roman"/>
          <w:b/>
          <w:bCs/>
          <w:sz w:val="28"/>
          <w:szCs w:val="28"/>
          <w:lang w:eastAsia="en-US"/>
        </w:rPr>
      </w:pPr>
    </w:p>
    <w:p w:rsidR="00B4466C" w:rsidRDefault="00B4466C" w:rsidP="007E47C5">
      <w:pPr>
        <w:spacing w:after="0" w:line="360" w:lineRule="auto"/>
        <w:jc w:val="center"/>
        <w:rPr>
          <w:rFonts w:ascii="Times New Roman" w:hAnsi="Times New Roman"/>
          <w:b/>
          <w:bCs/>
          <w:sz w:val="28"/>
          <w:szCs w:val="28"/>
          <w:lang w:eastAsia="en-US"/>
        </w:rPr>
      </w:pPr>
    </w:p>
    <w:p w:rsidR="00B4466C" w:rsidRPr="002806F7" w:rsidRDefault="00B4466C" w:rsidP="007E47C5">
      <w:pPr>
        <w:spacing w:after="0" w:line="360" w:lineRule="auto"/>
        <w:jc w:val="center"/>
        <w:rPr>
          <w:rFonts w:ascii="Times New Roman" w:hAnsi="Times New Roman"/>
          <w:b/>
          <w:bCs/>
          <w:sz w:val="28"/>
          <w:szCs w:val="28"/>
          <w:lang w:eastAsia="en-US"/>
        </w:rPr>
      </w:pPr>
    </w:p>
    <w:p w:rsidR="00003CA6" w:rsidRPr="002806F7" w:rsidRDefault="00003CA6" w:rsidP="007E47C5">
      <w:pPr>
        <w:spacing w:after="0" w:line="360" w:lineRule="auto"/>
        <w:jc w:val="center"/>
        <w:rPr>
          <w:rFonts w:ascii="Times New Roman" w:hAnsi="Times New Roman"/>
          <w:b/>
          <w:bCs/>
          <w:sz w:val="28"/>
          <w:szCs w:val="28"/>
          <w:lang w:eastAsia="en-US"/>
        </w:rPr>
      </w:pPr>
    </w:p>
    <w:p w:rsidR="00003CA6" w:rsidRPr="002806F7" w:rsidRDefault="00F87B9B" w:rsidP="007E47C5">
      <w:pPr>
        <w:spacing w:after="0" w:line="360" w:lineRule="auto"/>
        <w:jc w:val="center"/>
        <w:rPr>
          <w:rFonts w:ascii="Times New Roman" w:hAnsi="Times New Roman"/>
          <w:b/>
          <w:bCs/>
          <w:sz w:val="28"/>
          <w:szCs w:val="28"/>
          <w:lang w:eastAsia="en-US"/>
        </w:rPr>
      </w:pPr>
      <w:r w:rsidRPr="002806F7">
        <w:rPr>
          <w:rFonts w:ascii="Times New Roman" w:hAnsi="Times New Roman"/>
          <w:b/>
          <w:bCs/>
          <w:sz w:val="28"/>
          <w:szCs w:val="28"/>
          <w:lang w:eastAsia="en-US"/>
        </w:rPr>
        <w:t xml:space="preserve"> </w:t>
      </w:r>
    </w:p>
    <w:p w:rsidR="007E47C5" w:rsidRPr="002806F7" w:rsidRDefault="007E47C5" w:rsidP="007E47C5">
      <w:pPr>
        <w:spacing w:after="0" w:line="360" w:lineRule="auto"/>
        <w:jc w:val="center"/>
        <w:rPr>
          <w:rFonts w:ascii="Times New Roman" w:hAnsi="Times New Roman"/>
          <w:b/>
          <w:bCs/>
          <w:sz w:val="28"/>
          <w:szCs w:val="28"/>
          <w:lang w:eastAsia="en-US"/>
        </w:rPr>
      </w:pPr>
      <w:r w:rsidRPr="002806F7">
        <w:rPr>
          <w:rFonts w:ascii="Times New Roman" w:hAnsi="Times New Roman"/>
          <w:b/>
          <w:bCs/>
          <w:sz w:val="28"/>
          <w:szCs w:val="28"/>
          <w:lang w:eastAsia="en-US"/>
        </w:rPr>
        <w:lastRenderedPageBreak/>
        <w:t>Глава 1. Придорожный сервис (понятие, объекты, мировой опыт развития)</w:t>
      </w:r>
    </w:p>
    <w:p w:rsidR="007E47C5" w:rsidRPr="002806F7" w:rsidRDefault="007E47C5" w:rsidP="007E47C5">
      <w:pPr>
        <w:spacing w:after="0" w:line="360" w:lineRule="auto"/>
        <w:jc w:val="center"/>
        <w:rPr>
          <w:rFonts w:ascii="Times New Roman" w:hAnsi="Times New Roman"/>
          <w:b/>
          <w:bCs/>
          <w:sz w:val="16"/>
          <w:szCs w:val="16"/>
          <w:lang w:eastAsia="en-US"/>
        </w:rPr>
      </w:pPr>
    </w:p>
    <w:p w:rsidR="007E47C5" w:rsidRPr="002806F7" w:rsidRDefault="007E47C5" w:rsidP="007E47C5">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Эффективное формирование системы придорожного сервиса невозможно без определения его сущности. В первую очередь следует определить, что включ</w:t>
      </w:r>
      <w:r w:rsidR="00EB3D74" w:rsidRPr="002806F7">
        <w:rPr>
          <w:rFonts w:ascii="Times New Roman" w:hAnsi="Times New Roman"/>
          <w:bCs/>
          <w:sz w:val="28"/>
          <w:szCs w:val="28"/>
          <w:lang w:eastAsia="en-US"/>
        </w:rPr>
        <w:t xml:space="preserve">ает </w:t>
      </w:r>
      <w:r w:rsidR="00EB3D74" w:rsidRPr="002806F7">
        <w:rPr>
          <w:rFonts w:ascii="Times New Roman" w:hAnsi="Times New Roman"/>
          <w:bCs/>
          <w:sz w:val="28"/>
          <w:szCs w:val="28"/>
          <w:lang w:eastAsia="en-US"/>
        </w:rPr>
        <w:br/>
      </w:r>
      <w:r w:rsidRPr="002806F7">
        <w:rPr>
          <w:rFonts w:ascii="Times New Roman" w:hAnsi="Times New Roman"/>
          <w:bCs/>
          <w:sz w:val="28"/>
          <w:szCs w:val="28"/>
          <w:lang w:eastAsia="en-US"/>
        </w:rPr>
        <w:t>сфер</w:t>
      </w:r>
      <w:r w:rsidR="00AF0548">
        <w:rPr>
          <w:rFonts w:ascii="Times New Roman" w:hAnsi="Times New Roman"/>
          <w:bCs/>
          <w:sz w:val="28"/>
          <w:szCs w:val="28"/>
          <w:lang w:eastAsia="en-US"/>
        </w:rPr>
        <w:t>а</w:t>
      </w:r>
      <w:r w:rsidRPr="002806F7">
        <w:rPr>
          <w:rFonts w:ascii="Times New Roman" w:hAnsi="Times New Roman"/>
          <w:bCs/>
          <w:sz w:val="28"/>
          <w:szCs w:val="28"/>
          <w:lang w:eastAsia="en-US"/>
        </w:rPr>
        <w:t xml:space="preserve"> придорожного сервиса. Сюда можно включить любые услуги, оказываемые потребителям, находящимся в пути (в дороге), то есть по удовлетворению потребностей человека и обслуживанию самих транспортных средств.</w:t>
      </w:r>
      <w:r w:rsidR="00EB3D74" w:rsidRPr="002806F7">
        <w:rPr>
          <w:rFonts w:ascii="Times New Roman" w:hAnsi="Times New Roman"/>
          <w:bCs/>
          <w:sz w:val="28"/>
          <w:szCs w:val="28"/>
          <w:lang w:eastAsia="en-US"/>
        </w:rPr>
        <w:t xml:space="preserve"> </w:t>
      </w:r>
      <w:r w:rsidRPr="002806F7">
        <w:rPr>
          <w:rFonts w:ascii="Times New Roman" w:hAnsi="Times New Roman"/>
          <w:bCs/>
          <w:sz w:val="28"/>
          <w:szCs w:val="28"/>
          <w:lang w:eastAsia="en-US"/>
        </w:rPr>
        <w:t>Поэтому придорожный сервис рассматривается как сложное и комплексное понятие и может быть определен в широком и узком смысле.</w:t>
      </w:r>
    </w:p>
    <w:p w:rsidR="0032444E" w:rsidRPr="002806F7" w:rsidRDefault="00AF0548" w:rsidP="0032444E">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Договором о </w:t>
      </w:r>
      <w:r w:rsidR="00F70AF0" w:rsidRPr="002806F7">
        <w:rPr>
          <w:rFonts w:ascii="Times New Roman" w:hAnsi="Times New Roman"/>
          <w:sz w:val="28"/>
          <w:szCs w:val="28"/>
        </w:rPr>
        <w:t>Евразийско</w:t>
      </w:r>
      <w:r>
        <w:rPr>
          <w:rFonts w:ascii="Times New Roman" w:hAnsi="Times New Roman"/>
          <w:sz w:val="28"/>
          <w:szCs w:val="28"/>
        </w:rPr>
        <w:t>м</w:t>
      </w:r>
      <w:r w:rsidR="00F70AF0" w:rsidRPr="002806F7">
        <w:rPr>
          <w:rFonts w:ascii="Times New Roman" w:hAnsi="Times New Roman"/>
          <w:sz w:val="28"/>
          <w:szCs w:val="28"/>
        </w:rPr>
        <w:t xml:space="preserve"> экономическо</w:t>
      </w:r>
      <w:r>
        <w:rPr>
          <w:rFonts w:ascii="Times New Roman" w:hAnsi="Times New Roman"/>
          <w:sz w:val="28"/>
          <w:szCs w:val="28"/>
        </w:rPr>
        <w:t>м</w:t>
      </w:r>
      <w:r w:rsidR="00F70AF0" w:rsidRPr="002806F7">
        <w:rPr>
          <w:rFonts w:ascii="Times New Roman" w:hAnsi="Times New Roman"/>
          <w:sz w:val="28"/>
          <w:szCs w:val="28"/>
        </w:rPr>
        <w:t xml:space="preserve"> союз</w:t>
      </w:r>
      <w:r>
        <w:rPr>
          <w:rFonts w:ascii="Times New Roman" w:hAnsi="Times New Roman"/>
          <w:sz w:val="28"/>
          <w:szCs w:val="28"/>
        </w:rPr>
        <w:t>е от 29 мая 2014 года</w:t>
      </w:r>
      <w:r w:rsidR="00F70AF0" w:rsidRPr="002806F7">
        <w:rPr>
          <w:rFonts w:ascii="Times New Roman" w:hAnsi="Times New Roman"/>
          <w:sz w:val="28"/>
          <w:szCs w:val="28"/>
        </w:rPr>
        <w:t xml:space="preserve"> определени</w:t>
      </w:r>
      <w:r>
        <w:rPr>
          <w:rFonts w:ascii="Times New Roman" w:hAnsi="Times New Roman"/>
          <w:sz w:val="28"/>
          <w:szCs w:val="28"/>
        </w:rPr>
        <w:t>е</w:t>
      </w:r>
      <w:r w:rsidR="00F70AF0" w:rsidRPr="002806F7">
        <w:rPr>
          <w:rFonts w:ascii="Times New Roman" w:hAnsi="Times New Roman"/>
          <w:sz w:val="28"/>
          <w:szCs w:val="28"/>
        </w:rPr>
        <w:t xml:space="preserve"> понятия «придорожный сервис» не закреплено.</w:t>
      </w:r>
      <w:r>
        <w:rPr>
          <w:rFonts w:ascii="Times New Roman" w:hAnsi="Times New Roman"/>
          <w:sz w:val="28"/>
          <w:szCs w:val="28"/>
        </w:rPr>
        <w:t xml:space="preserve"> </w:t>
      </w:r>
      <w:r w:rsidR="00F70AF0" w:rsidRPr="002806F7">
        <w:rPr>
          <w:rFonts w:ascii="Times New Roman" w:hAnsi="Times New Roman"/>
          <w:sz w:val="28"/>
          <w:szCs w:val="28"/>
        </w:rPr>
        <w:t xml:space="preserve">Однако в техническом регламенте Таможенного союза (ТС) «Безопасность автомобильных дорог» (ТР ТС 014/2011) </w:t>
      </w:r>
      <w:r w:rsidR="0032444E" w:rsidRPr="002806F7">
        <w:rPr>
          <w:rFonts w:ascii="Times New Roman" w:hAnsi="Times New Roman"/>
          <w:sz w:val="28"/>
          <w:szCs w:val="28"/>
        </w:rPr>
        <w:t xml:space="preserve">объектами придорожного сервиса являются здания и сооружения, расположенные на придорожной полосе и предназначенные для обслуживания участников дорожного движения в пути следования (мотели, гостиницы, кемпинги, станции технического обслуживания, автозаправочные станции, пункты питания, торговли, связи, медицинской помощи, мойки, средства рекламы и иные сооружения). </w:t>
      </w:r>
    </w:p>
    <w:p w:rsidR="00F70AF0" w:rsidRPr="002806F7" w:rsidRDefault="00F70AF0" w:rsidP="00F70AF0">
      <w:pPr>
        <w:spacing w:after="0" w:line="360" w:lineRule="auto"/>
        <w:ind w:firstLine="709"/>
        <w:jc w:val="both"/>
        <w:rPr>
          <w:rFonts w:ascii="Times New Roman" w:hAnsi="Times New Roman"/>
          <w:sz w:val="28"/>
          <w:szCs w:val="28"/>
        </w:rPr>
      </w:pPr>
      <w:r w:rsidRPr="002806F7">
        <w:rPr>
          <w:rFonts w:ascii="Times New Roman" w:hAnsi="Times New Roman"/>
          <w:sz w:val="28"/>
          <w:szCs w:val="28"/>
        </w:rPr>
        <w:t>В национальных законодательствах государств-членов ЕАЭС определени</w:t>
      </w:r>
      <w:r w:rsidR="00900133">
        <w:rPr>
          <w:rFonts w:ascii="Times New Roman" w:hAnsi="Times New Roman"/>
          <w:sz w:val="28"/>
          <w:szCs w:val="28"/>
        </w:rPr>
        <w:t>я</w:t>
      </w:r>
      <w:r w:rsidRPr="002806F7">
        <w:rPr>
          <w:rFonts w:ascii="Times New Roman" w:hAnsi="Times New Roman"/>
          <w:sz w:val="28"/>
          <w:szCs w:val="28"/>
        </w:rPr>
        <w:t xml:space="preserve"> придорожного </w:t>
      </w:r>
      <w:r w:rsidR="00900133">
        <w:rPr>
          <w:rFonts w:ascii="Times New Roman" w:hAnsi="Times New Roman"/>
          <w:sz w:val="28"/>
          <w:szCs w:val="28"/>
        </w:rPr>
        <w:t>практически идентичны</w:t>
      </w:r>
      <w:r w:rsidRPr="002806F7">
        <w:rPr>
          <w:rFonts w:ascii="Times New Roman" w:hAnsi="Times New Roman"/>
          <w:sz w:val="28"/>
          <w:szCs w:val="28"/>
        </w:rPr>
        <w:t xml:space="preserve">. Например, в Республике Беларусь </w:t>
      </w:r>
      <w:r w:rsidRPr="002806F7">
        <w:rPr>
          <w:rFonts w:ascii="Times New Roman" w:hAnsi="Times New Roman"/>
          <w:sz w:val="28"/>
          <w:szCs w:val="28"/>
        </w:rPr>
        <w:br/>
        <w:t xml:space="preserve">в «Положении о порядке размещения, архитектурного оформления и оборудования объектов придорожного сервиса на автомобильных дорогах общего пользования» (утверждено постановлением Совета Министров Республики Беларусь </w:t>
      </w:r>
      <w:r w:rsidRPr="002806F7">
        <w:rPr>
          <w:rFonts w:ascii="Times New Roman" w:hAnsi="Times New Roman"/>
          <w:sz w:val="28"/>
          <w:szCs w:val="28"/>
        </w:rPr>
        <w:br/>
        <w:t xml:space="preserve">от 10.09.2008 №1326) под объектами придорожного сервиса понимаются капитальные строения (здания, сооружения), расположенные на придорожной полосе республиканских автомобильных дорог и предназначенные для обслуживания участников дорожного движения в пути следования (мотели, гостиницы, кемпинги, станции технического обслуживания, объекты торговли и общественного питания, мойки). </w:t>
      </w:r>
    </w:p>
    <w:p w:rsidR="00900133" w:rsidRPr="002806F7" w:rsidRDefault="00900133" w:rsidP="00900133">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В Республике Казахстан согласно Приказу Министра культуры и спорта Республики Казахстан от 30.12.2021 № 411 «Об утверждении Правил возмещения </w:t>
      </w:r>
      <w:r w:rsidRPr="002806F7">
        <w:rPr>
          <w:rFonts w:ascii="Times New Roman" w:hAnsi="Times New Roman"/>
          <w:sz w:val="28"/>
          <w:szCs w:val="28"/>
        </w:rPr>
        <w:lastRenderedPageBreak/>
        <w:t>части затрат субъектов предпринимательства по строительству объектов придорожного сервиса» под понятием «объекты придорожного сервиса» понимается здания и сооружения (мотели, гостиницы, кемпинги, станции технического обслуживания, автозаправочные станции, пункты питания, торговли, связи, медицинской помощи, объекты наружной (визуальной) рекламы и иные объекты услуг), расположенные на придорожной полосе и предназначенные для обслуживания участников дорожного движения в пути следования.</w:t>
      </w:r>
    </w:p>
    <w:p w:rsidR="00900133" w:rsidRPr="002806F7" w:rsidRDefault="00900133" w:rsidP="00900133">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В законодательстве Кыргызской Республики понятие «придорожный сервис» закреплено в Законе Кыргызской Республики от 22.05.2023 №104 </w:t>
      </w:r>
      <w:r w:rsidRPr="002806F7">
        <w:rPr>
          <w:rFonts w:ascii="Times New Roman" w:hAnsi="Times New Roman"/>
          <w:sz w:val="28"/>
          <w:szCs w:val="28"/>
        </w:rPr>
        <w:br/>
        <w:t xml:space="preserve">«Об автомобильных дорогах». Согласно этому закону, объекты придорожного сервиса — это здания и сооружения, расположенные на придорожной полосе </w:t>
      </w:r>
      <w:r w:rsidRPr="002806F7">
        <w:rPr>
          <w:rFonts w:ascii="Times New Roman" w:hAnsi="Times New Roman"/>
          <w:sz w:val="28"/>
          <w:szCs w:val="28"/>
        </w:rPr>
        <w:br/>
        <w:t xml:space="preserve">и предназначенные для обслуживания участников дорожного движения в пути следования. К таким объектам относятся: мотели, гостиницы, кемпинги, станции технического обслуживания, автозаправочные станции, пункты питания, торговли, связи, медицинской помощи, мойки транспортных средств, средства рекламы </w:t>
      </w:r>
      <w:r w:rsidRPr="002806F7">
        <w:rPr>
          <w:rFonts w:ascii="Times New Roman" w:hAnsi="Times New Roman"/>
          <w:sz w:val="28"/>
          <w:szCs w:val="28"/>
        </w:rPr>
        <w:br/>
        <w:t>и иные сооружения</w:t>
      </w:r>
      <w:r>
        <w:rPr>
          <w:rFonts w:ascii="Times New Roman" w:hAnsi="Times New Roman"/>
          <w:sz w:val="28"/>
          <w:szCs w:val="28"/>
        </w:rPr>
        <w:t>.</w:t>
      </w:r>
    </w:p>
    <w:p w:rsidR="00F70AF0" w:rsidRDefault="00F70AF0" w:rsidP="00A17F7C">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В Российской Федерации в Федеральном законе от 8.10.2007 № 257-ФЗ </w:t>
      </w:r>
      <w:r w:rsidRPr="002806F7">
        <w:rPr>
          <w:rFonts w:ascii="Times New Roman" w:hAnsi="Times New Roman"/>
          <w:sz w:val="28"/>
          <w:szCs w:val="28"/>
        </w:rPr>
        <w:b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термин «объекты дорожного сервиса»</w:t>
      </w:r>
      <w:r w:rsidR="00A17F7C" w:rsidRPr="002806F7">
        <w:rPr>
          <w:rFonts w:ascii="Times New Roman" w:hAnsi="Times New Roman"/>
          <w:sz w:val="28"/>
          <w:szCs w:val="28"/>
        </w:rPr>
        <w:t xml:space="preserve"> - </w:t>
      </w:r>
      <w:r w:rsidRPr="002806F7">
        <w:rPr>
          <w:rFonts w:ascii="Times New Roman" w:hAnsi="Times New Roman"/>
          <w:sz w:val="28"/>
          <w:szCs w:val="28"/>
        </w:rPr>
        <w:t xml:space="preserve"> здания, строения, сооружения, иные 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обслуживания и т. д.). </w:t>
      </w:r>
    </w:p>
    <w:p w:rsidR="008F721A" w:rsidRPr="002806F7" w:rsidRDefault="008F721A" w:rsidP="00B4466C">
      <w:pPr>
        <w:spacing w:after="0" w:line="360" w:lineRule="auto"/>
        <w:ind w:firstLine="709"/>
        <w:jc w:val="both"/>
        <w:rPr>
          <w:rFonts w:ascii="Times New Roman" w:hAnsi="Times New Roman"/>
          <w:sz w:val="28"/>
          <w:szCs w:val="28"/>
        </w:rPr>
      </w:pPr>
      <w:r w:rsidRPr="00B4466C">
        <w:rPr>
          <w:rFonts w:ascii="Times New Roman" w:hAnsi="Times New Roman"/>
          <w:sz w:val="28"/>
          <w:szCs w:val="28"/>
        </w:rPr>
        <w:t xml:space="preserve">В законодательстве Республики Армения конкретного определения понятия «объекты дорожного сервиса» нет. При этом, имеется отсылочная норма </w:t>
      </w:r>
      <w:r w:rsidR="00B4466C">
        <w:rPr>
          <w:rFonts w:ascii="Times New Roman" w:hAnsi="Times New Roman"/>
          <w:sz w:val="28"/>
          <w:szCs w:val="28"/>
        </w:rPr>
        <w:br/>
      </w:r>
      <w:r w:rsidRPr="00B4466C">
        <w:rPr>
          <w:rFonts w:ascii="Times New Roman" w:hAnsi="Times New Roman"/>
          <w:sz w:val="28"/>
          <w:szCs w:val="28"/>
        </w:rPr>
        <w:t xml:space="preserve">к Межгосударственному стандарту </w:t>
      </w:r>
      <w:r w:rsidR="00B4466C" w:rsidRPr="00B4466C">
        <w:rPr>
          <w:rFonts w:ascii="Times New Roman" w:hAnsi="Times New Roman"/>
          <w:sz w:val="28"/>
          <w:szCs w:val="28"/>
        </w:rPr>
        <w:t xml:space="preserve">(ГОСТ 33062-2014) «Дороги автомобильные общего пользования. Требования к размещению объектов дорожного </w:t>
      </w:r>
      <w:r w:rsidR="00B4466C">
        <w:rPr>
          <w:rFonts w:ascii="Times New Roman" w:hAnsi="Times New Roman"/>
          <w:sz w:val="28"/>
          <w:szCs w:val="28"/>
        </w:rPr>
        <w:br/>
      </w:r>
      <w:r w:rsidR="00B4466C" w:rsidRPr="00B4466C">
        <w:rPr>
          <w:rFonts w:ascii="Times New Roman" w:hAnsi="Times New Roman"/>
          <w:sz w:val="28"/>
          <w:szCs w:val="28"/>
        </w:rPr>
        <w:t>и придорожного сервиса»</w:t>
      </w:r>
      <w:r w:rsidRPr="00B4466C">
        <w:rPr>
          <w:rFonts w:ascii="Times New Roman" w:hAnsi="Times New Roman"/>
          <w:sz w:val="28"/>
          <w:szCs w:val="28"/>
        </w:rPr>
        <w:t xml:space="preserve">, который определяет «объекты придорожного сервиса» как </w:t>
      </w:r>
      <w:r w:rsidR="00B4466C" w:rsidRPr="00B4466C">
        <w:rPr>
          <w:rFonts w:ascii="Times New Roman" w:hAnsi="Times New Roman"/>
          <w:sz w:val="28"/>
          <w:szCs w:val="28"/>
        </w:rPr>
        <w:t xml:space="preserve">здания и сооружения, расположенные на придорожной полосе </w:t>
      </w:r>
      <w:r w:rsidR="00B4466C">
        <w:rPr>
          <w:rFonts w:ascii="Times New Roman" w:hAnsi="Times New Roman"/>
          <w:sz w:val="28"/>
          <w:szCs w:val="28"/>
        </w:rPr>
        <w:br/>
      </w:r>
      <w:r w:rsidR="00B4466C" w:rsidRPr="00B4466C">
        <w:rPr>
          <w:rFonts w:ascii="Times New Roman" w:hAnsi="Times New Roman"/>
          <w:sz w:val="28"/>
          <w:szCs w:val="28"/>
        </w:rPr>
        <w:lastRenderedPageBreak/>
        <w:t>и предназначенные для обслуживания участников дорожного движения в пути следования. В качестве примеров приводятся: мотели, гостиницы, кемпинги, станции технического обслуживания, автозаправочные станции, пункты питания, торговли, связи, медицинской помощи, мойки, средства рекламы и иные сооружения.</w:t>
      </w:r>
    </w:p>
    <w:p w:rsidR="009D6A9E" w:rsidRDefault="00BC7064" w:rsidP="00FB3C12">
      <w:pPr>
        <w:spacing w:after="0" w:line="360" w:lineRule="auto"/>
        <w:ind w:firstLine="709"/>
        <w:jc w:val="both"/>
        <w:rPr>
          <w:rFonts w:ascii="Times New Roman" w:hAnsi="Times New Roman"/>
          <w:sz w:val="28"/>
          <w:szCs w:val="28"/>
          <w:shd w:val="clear" w:color="auto" w:fill="FFFFFF"/>
        </w:rPr>
      </w:pPr>
      <w:r w:rsidRPr="002806F7">
        <w:rPr>
          <w:rFonts w:ascii="Times New Roman" w:hAnsi="Times New Roman"/>
          <w:sz w:val="28"/>
          <w:szCs w:val="28"/>
          <w:shd w:val="clear" w:color="auto" w:fill="FFFFFF"/>
        </w:rPr>
        <w:t>Дея</w:t>
      </w:r>
      <w:r w:rsidR="009D6A9E">
        <w:rPr>
          <w:rFonts w:ascii="Times New Roman" w:hAnsi="Times New Roman"/>
          <w:sz w:val="28"/>
          <w:szCs w:val="28"/>
          <w:shd w:val="clear" w:color="auto" w:fill="FFFFFF"/>
        </w:rPr>
        <w:t>тельность придорожного сервиса на национальном уровне регулируется следующими нормативными правовыми актами:</w:t>
      </w:r>
    </w:p>
    <w:p w:rsidR="00BC7064" w:rsidRPr="002806F7" w:rsidRDefault="009D6A9E" w:rsidP="00FB3C12">
      <w:pPr>
        <w:spacing w:after="0" w:line="360" w:lineRule="auto"/>
        <w:ind w:firstLine="709"/>
        <w:jc w:val="both"/>
        <w:rPr>
          <w:rFonts w:ascii="Times New Roman" w:hAnsi="Times New Roman"/>
          <w:bCs/>
          <w:sz w:val="28"/>
          <w:szCs w:val="28"/>
          <w:shd w:val="clear" w:color="auto" w:fill="FFFFFF"/>
        </w:rPr>
      </w:pPr>
      <w:r>
        <w:rPr>
          <w:rFonts w:ascii="Times New Roman" w:hAnsi="Times New Roman"/>
          <w:sz w:val="28"/>
          <w:szCs w:val="28"/>
          <w:shd w:val="clear" w:color="auto" w:fill="FFFFFF"/>
        </w:rPr>
        <w:t>В</w:t>
      </w:r>
      <w:r w:rsidR="00BC7064" w:rsidRPr="002806F7">
        <w:rPr>
          <w:rFonts w:ascii="Times New Roman" w:hAnsi="Times New Roman"/>
          <w:sz w:val="28"/>
          <w:szCs w:val="28"/>
          <w:shd w:val="clear" w:color="auto" w:fill="FFFFFF"/>
        </w:rPr>
        <w:t xml:space="preserve"> </w:t>
      </w:r>
      <w:r w:rsidR="00BC7064" w:rsidRPr="002806F7">
        <w:rPr>
          <w:rFonts w:ascii="Times New Roman" w:hAnsi="Times New Roman"/>
          <w:b/>
          <w:sz w:val="28"/>
          <w:szCs w:val="28"/>
          <w:shd w:val="clear" w:color="auto" w:fill="FFFFFF"/>
        </w:rPr>
        <w:t>Республике Армения</w:t>
      </w:r>
      <w:r>
        <w:rPr>
          <w:rFonts w:ascii="Times New Roman" w:hAnsi="Times New Roman"/>
          <w:sz w:val="28"/>
          <w:szCs w:val="28"/>
          <w:shd w:val="clear" w:color="auto" w:fill="FFFFFF"/>
        </w:rPr>
        <w:t xml:space="preserve"> </w:t>
      </w:r>
      <w:r w:rsidR="00FB3C12" w:rsidRPr="002806F7">
        <w:rPr>
          <w:rFonts w:ascii="Times New Roman" w:hAnsi="Times New Roman"/>
          <w:bCs/>
          <w:sz w:val="28"/>
          <w:szCs w:val="28"/>
          <w:shd w:val="clear" w:color="auto" w:fill="FFFFFF"/>
        </w:rPr>
        <w:t>Законом Республики Армения от 21.12.2026 № ЗР-240 «Об автомобильных дорогах».</w:t>
      </w:r>
    </w:p>
    <w:p w:rsidR="00FB3C12" w:rsidRPr="002806F7" w:rsidRDefault="009D6A9E" w:rsidP="00FB3C12">
      <w:pPr>
        <w:spacing w:after="0" w:line="360" w:lineRule="auto"/>
        <w:ind w:firstLine="709"/>
        <w:jc w:val="both"/>
        <w:rPr>
          <w:rFonts w:ascii="Times New Roman" w:hAnsi="Times New Roman"/>
          <w:bCs/>
          <w:sz w:val="28"/>
          <w:szCs w:val="28"/>
          <w:shd w:val="clear" w:color="auto" w:fill="FFFFFF"/>
        </w:rPr>
      </w:pPr>
      <w:r>
        <w:rPr>
          <w:rFonts w:ascii="Times New Roman" w:hAnsi="Times New Roman"/>
          <w:bCs/>
          <w:sz w:val="28"/>
          <w:szCs w:val="28"/>
          <w:shd w:val="clear" w:color="auto" w:fill="FFFFFF"/>
        </w:rPr>
        <w:t>В</w:t>
      </w:r>
      <w:r w:rsidR="00FB3C12" w:rsidRPr="002806F7">
        <w:rPr>
          <w:rFonts w:ascii="Times New Roman" w:hAnsi="Times New Roman"/>
          <w:bCs/>
          <w:sz w:val="28"/>
          <w:szCs w:val="28"/>
          <w:shd w:val="clear" w:color="auto" w:fill="FFFFFF"/>
        </w:rPr>
        <w:t xml:space="preserve"> </w:t>
      </w:r>
      <w:r w:rsidR="00FB3C12" w:rsidRPr="002806F7">
        <w:rPr>
          <w:rFonts w:ascii="Times New Roman" w:hAnsi="Times New Roman"/>
          <w:b/>
          <w:bCs/>
          <w:sz w:val="28"/>
          <w:szCs w:val="28"/>
          <w:shd w:val="clear" w:color="auto" w:fill="FFFFFF"/>
        </w:rPr>
        <w:t>Республике Беларусь</w:t>
      </w:r>
      <w:r w:rsidR="00FB3C12" w:rsidRPr="002806F7">
        <w:rPr>
          <w:rFonts w:ascii="Times New Roman" w:hAnsi="Times New Roman"/>
          <w:bCs/>
          <w:sz w:val="28"/>
          <w:szCs w:val="28"/>
          <w:shd w:val="clear" w:color="auto" w:fill="FFFFFF"/>
        </w:rPr>
        <w:t xml:space="preserve">: </w:t>
      </w:r>
    </w:p>
    <w:p w:rsidR="00FB3C12" w:rsidRPr="002806F7" w:rsidRDefault="00FB3C12" w:rsidP="00FB3C12">
      <w:pPr>
        <w:spacing w:after="0" w:line="360" w:lineRule="auto"/>
        <w:ind w:firstLine="709"/>
        <w:jc w:val="both"/>
        <w:rPr>
          <w:rFonts w:ascii="Times New Roman" w:hAnsi="Times New Roman"/>
          <w:bCs/>
          <w:sz w:val="28"/>
          <w:szCs w:val="28"/>
          <w:shd w:val="clear" w:color="auto" w:fill="FFFFFF"/>
        </w:rPr>
      </w:pPr>
      <w:r w:rsidRPr="002806F7">
        <w:rPr>
          <w:rFonts w:ascii="Times New Roman" w:hAnsi="Times New Roman"/>
          <w:bCs/>
          <w:sz w:val="28"/>
          <w:szCs w:val="28"/>
          <w:shd w:val="clear" w:color="auto" w:fill="FFFFFF"/>
        </w:rPr>
        <w:t xml:space="preserve">Закон Республики Беларусь от 02.12.1994 №3434-XII «Об автомобильных дорогах и дорожной деятельности»; </w:t>
      </w:r>
    </w:p>
    <w:p w:rsidR="00FB3C12" w:rsidRPr="002806F7" w:rsidRDefault="00FB3C12" w:rsidP="00FB3C12">
      <w:pPr>
        <w:spacing w:after="0" w:line="360" w:lineRule="auto"/>
        <w:ind w:firstLine="709"/>
        <w:jc w:val="both"/>
        <w:rPr>
          <w:rFonts w:ascii="Times New Roman" w:hAnsi="Times New Roman"/>
          <w:sz w:val="28"/>
          <w:szCs w:val="28"/>
          <w:shd w:val="clear" w:color="auto" w:fill="FFFFFF"/>
        </w:rPr>
      </w:pPr>
      <w:r w:rsidRPr="002806F7">
        <w:rPr>
          <w:rFonts w:ascii="Times New Roman" w:hAnsi="Times New Roman"/>
          <w:sz w:val="28"/>
          <w:szCs w:val="28"/>
          <w:shd w:val="clear" w:color="auto" w:fill="FFFFFF"/>
        </w:rPr>
        <w:t xml:space="preserve">Указ Президента Республики Беларусь от 15.05.2008 №270 «О мерах по развитию придорожного сервиса»; </w:t>
      </w:r>
    </w:p>
    <w:p w:rsidR="00FB3C12" w:rsidRPr="002806F7" w:rsidRDefault="00FB3C12" w:rsidP="00FB3C12">
      <w:pPr>
        <w:spacing w:after="0" w:line="360" w:lineRule="auto"/>
        <w:ind w:firstLine="709"/>
        <w:jc w:val="both"/>
        <w:rPr>
          <w:rFonts w:ascii="Times New Roman" w:hAnsi="Times New Roman"/>
          <w:sz w:val="28"/>
          <w:szCs w:val="28"/>
          <w:shd w:val="clear" w:color="auto" w:fill="FFFFFF"/>
        </w:rPr>
      </w:pPr>
      <w:r w:rsidRPr="002806F7">
        <w:rPr>
          <w:rFonts w:ascii="Times New Roman" w:hAnsi="Times New Roman"/>
          <w:sz w:val="28"/>
          <w:szCs w:val="28"/>
          <w:shd w:val="clear" w:color="auto" w:fill="FFFFFF"/>
        </w:rPr>
        <w:t xml:space="preserve">Постановление Совета Министров Республики Беларусь от 10.09.2008 №1326 «О некоторых вопросах размещения объектов придорожного сервиса»; </w:t>
      </w:r>
    </w:p>
    <w:p w:rsidR="00FB3C12" w:rsidRPr="002806F7" w:rsidRDefault="00FB3C12" w:rsidP="0032444E">
      <w:pPr>
        <w:spacing w:after="0" w:line="360" w:lineRule="auto"/>
        <w:ind w:firstLine="709"/>
        <w:jc w:val="both"/>
        <w:rPr>
          <w:rFonts w:ascii="Times New Roman" w:hAnsi="Times New Roman"/>
          <w:sz w:val="28"/>
          <w:szCs w:val="28"/>
        </w:rPr>
      </w:pPr>
      <w:r w:rsidRPr="002806F7">
        <w:rPr>
          <w:rFonts w:ascii="Times New Roman" w:hAnsi="Times New Roman"/>
          <w:sz w:val="28"/>
          <w:szCs w:val="28"/>
        </w:rPr>
        <w:t>Технический кодекс установившейся практики 507-2014 (02190) «Автомобильные дороги. Размещение и обустройство объектов сервиса»</w:t>
      </w:r>
      <w:r w:rsidR="00F50A2F" w:rsidRPr="002806F7">
        <w:rPr>
          <w:rFonts w:ascii="Times New Roman" w:hAnsi="Times New Roman"/>
          <w:sz w:val="28"/>
          <w:szCs w:val="28"/>
        </w:rPr>
        <w:t>.</w:t>
      </w:r>
    </w:p>
    <w:p w:rsidR="00F50A2F" w:rsidRPr="002806F7" w:rsidRDefault="003B0655" w:rsidP="00BC7064">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В </w:t>
      </w:r>
      <w:r w:rsidRPr="002806F7">
        <w:rPr>
          <w:rFonts w:ascii="Times New Roman" w:hAnsi="Times New Roman"/>
          <w:b/>
          <w:sz w:val="28"/>
          <w:szCs w:val="28"/>
        </w:rPr>
        <w:t>Республике Казахстан</w:t>
      </w:r>
      <w:r w:rsidRPr="002806F7">
        <w:rPr>
          <w:rFonts w:ascii="Times New Roman" w:hAnsi="Times New Roman"/>
          <w:sz w:val="28"/>
          <w:szCs w:val="28"/>
        </w:rPr>
        <w:t xml:space="preserve">: </w:t>
      </w:r>
    </w:p>
    <w:p w:rsidR="003B0655" w:rsidRPr="002806F7" w:rsidRDefault="003B0655" w:rsidP="00BC7064">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Закон Республики Казахстан от 17.07.2001 №245-II «Об автомобильных дорогах»; </w:t>
      </w:r>
    </w:p>
    <w:p w:rsidR="00F70AF0" w:rsidRPr="002806F7" w:rsidRDefault="00F70AF0" w:rsidP="00A17F7C">
      <w:pPr>
        <w:spacing w:after="0" w:line="360" w:lineRule="auto"/>
        <w:ind w:firstLine="709"/>
        <w:jc w:val="both"/>
        <w:rPr>
          <w:rFonts w:ascii="Times New Roman" w:hAnsi="Times New Roman"/>
          <w:sz w:val="28"/>
          <w:szCs w:val="28"/>
        </w:rPr>
      </w:pPr>
      <w:r w:rsidRPr="002806F7">
        <w:rPr>
          <w:rFonts w:ascii="Times New Roman" w:hAnsi="Times New Roman"/>
          <w:sz w:val="28"/>
          <w:szCs w:val="28"/>
        </w:rPr>
        <w:t>Приказ Министра культуры и спорта Республики Казахстан от 30</w:t>
      </w:r>
      <w:r w:rsidR="00A17F7C" w:rsidRPr="002806F7">
        <w:rPr>
          <w:rFonts w:ascii="Times New Roman" w:hAnsi="Times New Roman"/>
          <w:sz w:val="28"/>
          <w:szCs w:val="28"/>
        </w:rPr>
        <w:t xml:space="preserve">.12.2021 </w:t>
      </w:r>
      <w:r w:rsidR="00A17F7C" w:rsidRPr="002806F7">
        <w:rPr>
          <w:rFonts w:ascii="Times New Roman" w:hAnsi="Times New Roman"/>
          <w:sz w:val="28"/>
          <w:szCs w:val="28"/>
        </w:rPr>
        <w:br/>
      </w:r>
      <w:r w:rsidRPr="002806F7">
        <w:rPr>
          <w:rFonts w:ascii="Times New Roman" w:hAnsi="Times New Roman"/>
          <w:sz w:val="28"/>
          <w:szCs w:val="28"/>
        </w:rPr>
        <w:t>№ 411 «Об утверждении Правил возмещения части затрат субъектов предпринимательства по строительству объектов придорожного сервиса»;</w:t>
      </w:r>
    </w:p>
    <w:p w:rsidR="003B0655" w:rsidRPr="002806F7" w:rsidRDefault="003B0655" w:rsidP="00BC7064">
      <w:pPr>
        <w:spacing w:after="0" w:line="360" w:lineRule="auto"/>
        <w:ind w:firstLine="709"/>
        <w:jc w:val="both"/>
        <w:rPr>
          <w:rFonts w:ascii="Times New Roman" w:hAnsi="Times New Roman"/>
          <w:sz w:val="28"/>
          <w:szCs w:val="28"/>
        </w:rPr>
      </w:pPr>
      <w:r w:rsidRPr="002806F7">
        <w:rPr>
          <w:rFonts w:ascii="Times New Roman" w:hAnsi="Times New Roman"/>
          <w:sz w:val="28"/>
          <w:szCs w:val="28"/>
        </w:rPr>
        <w:t>СТ РК 2476-2021 «Дороги автомобильные общего пользования. Требования к объектам придорожного сервиса».</w:t>
      </w:r>
    </w:p>
    <w:p w:rsidR="003B0655" w:rsidRPr="002806F7" w:rsidRDefault="009B6FF4" w:rsidP="00BC7064">
      <w:pPr>
        <w:spacing w:after="0" w:line="360" w:lineRule="auto"/>
        <w:ind w:firstLine="709"/>
        <w:jc w:val="both"/>
        <w:rPr>
          <w:rFonts w:ascii="Times New Roman" w:hAnsi="Times New Roman"/>
          <w:b/>
          <w:sz w:val="28"/>
          <w:szCs w:val="28"/>
        </w:rPr>
      </w:pPr>
      <w:r w:rsidRPr="002806F7">
        <w:rPr>
          <w:rFonts w:ascii="Times New Roman" w:hAnsi="Times New Roman"/>
          <w:sz w:val="28"/>
          <w:szCs w:val="28"/>
        </w:rPr>
        <w:t xml:space="preserve">В </w:t>
      </w:r>
      <w:r w:rsidRPr="002806F7">
        <w:rPr>
          <w:rFonts w:ascii="Times New Roman" w:hAnsi="Times New Roman"/>
          <w:b/>
          <w:sz w:val="28"/>
          <w:szCs w:val="28"/>
        </w:rPr>
        <w:t>Кыргызской Республике</w:t>
      </w:r>
      <w:r w:rsidR="009D6A9E">
        <w:rPr>
          <w:rFonts w:ascii="Times New Roman" w:hAnsi="Times New Roman"/>
          <w:b/>
          <w:sz w:val="28"/>
          <w:szCs w:val="28"/>
        </w:rPr>
        <w:t>:</w:t>
      </w:r>
    </w:p>
    <w:p w:rsidR="009B6FF4" w:rsidRPr="002806F7" w:rsidRDefault="009B6FF4" w:rsidP="00BC7064">
      <w:pPr>
        <w:spacing w:after="0" w:line="360" w:lineRule="auto"/>
        <w:ind w:firstLine="709"/>
        <w:jc w:val="both"/>
        <w:rPr>
          <w:rFonts w:ascii="Times New Roman" w:hAnsi="Times New Roman"/>
          <w:sz w:val="28"/>
          <w:szCs w:val="28"/>
        </w:rPr>
      </w:pPr>
      <w:r w:rsidRPr="002806F7">
        <w:rPr>
          <w:rFonts w:ascii="Times New Roman" w:hAnsi="Times New Roman"/>
          <w:sz w:val="28"/>
          <w:szCs w:val="28"/>
        </w:rPr>
        <w:t>Закон Кыргызской Республики</w:t>
      </w:r>
      <w:r w:rsidRPr="002806F7">
        <w:rPr>
          <w:rFonts w:ascii="Times New Roman" w:hAnsi="Times New Roman"/>
          <w:b/>
          <w:sz w:val="28"/>
          <w:szCs w:val="28"/>
        </w:rPr>
        <w:t xml:space="preserve"> </w:t>
      </w:r>
      <w:r w:rsidRPr="002806F7">
        <w:rPr>
          <w:rFonts w:ascii="Times New Roman" w:hAnsi="Times New Roman"/>
          <w:sz w:val="28"/>
          <w:szCs w:val="28"/>
        </w:rPr>
        <w:t>от 22.05.2023 №104 «Об автомобильных дорогах»;</w:t>
      </w:r>
    </w:p>
    <w:p w:rsidR="009B6FF4" w:rsidRPr="002806F7" w:rsidRDefault="009B6FF4" w:rsidP="00BC7064">
      <w:pPr>
        <w:spacing w:after="0" w:line="360" w:lineRule="auto"/>
        <w:ind w:firstLine="709"/>
        <w:jc w:val="both"/>
        <w:rPr>
          <w:rFonts w:ascii="Times New Roman" w:hAnsi="Times New Roman"/>
          <w:sz w:val="28"/>
          <w:szCs w:val="28"/>
        </w:rPr>
      </w:pPr>
      <w:r w:rsidRPr="002806F7">
        <w:rPr>
          <w:rFonts w:ascii="Times New Roman" w:hAnsi="Times New Roman"/>
          <w:sz w:val="28"/>
          <w:szCs w:val="28"/>
        </w:rPr>
        <w:lastRenderedPageBreak/>
        <w:t>Указ Президента Кыргызской Республики от 14.03.2023 №56 «О мерах по предупреждению и пресечению незаконного размещения объектов придорожного сервиса (включая торговлю) на землях вдоль автомобильных дорог (земли полосы отвода и придорожной полосы)».</w:t>
      </w:r>
    </w:p>
    <w:p w:rsidR="00BC7064" w:rsidRPr="002806F7" w:rsidRDefault="00BC7064" w:rsidP="00BC7064">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В </w:t>
      </w:r>
      <w:r w:rsidRPr="002806F7">
        <w:rPr>
          <w:rFonts w:ascii="Times New Roman" w:hAnsi="Times New Roman"/>
          <w:b/>
          <w:sz w:val="28"/>
          <w:szCs w:val="28"/>
        </w:rPr>
        <w:t>Российской Федерации</w:t>
      </w:r>
      <w:r w:rsidRPr="002806F7">
        <w:rPr>
          <w:rFonts w:ascii="Times New Roman" w:hAnsi="Times New Roman"/>
          <w:sz w:val="28"/>
          <w:szCs w:val="28"/>
        </w:rPr>
        <w:t xml:space="preserve">: </w:t>
      </w:r>
    </w:p>
    <w:p w:rsidR="00BC7064" w:rsidRPr="002806F7" w:rsidRDefault="00FB3C12" w:rsidP="00BC7064">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 </w:t>
      </w:r>
      <w:r w:rsidR="00BC7064" w:rsidRPr="002806F7">
        <w:rPr>
          <w:rFonts w:ascii="Times New Roman" w:hAnsi="Times New Roman"/>
          <w:sz w:val="28"/>
          <w:szCs w:val="28"/>
        </w:rPr>
        <w:t xml:space="preserve">Федеральным законом от 08.11.2007 №257-ФЗ «Об автомобильных дорогах и о дорожной деятельности в Российской Федерации и о внесении изменений </w:t>
      </w:r>
      <w:r w:rsidRPr="002806F7">
        <w:rPr>
          <w:rFonts w:ascii="Times New Roman" w:hAnsi="Times New Roman"/>
          <w:sz w:val="28"/>
          <w:szCs w:val="28"/>
        </w:rPr>
        <w:br/>
      </w:r>
      <w:r w:rsidR="00BC7064" w:rsidRPr="002806F7">
        <w:rPr>
          <w:rFonts w:ascii="Times New Roman" w:hAnsi="Times New Roman"/>
          <w:sz w:val="28"/>
          <w:szCs w:val="28"/>
        </w:rPr>
        <w:t xml:space="preserve">в отдельные законодательные акты Российской Федерации»; </w:t>
      </w:r>
    </w:p>
    <w:p w:rsidR="00BC7064" w:rsidRPr="002806F7" w:rsidRDefault="00FB3C12" w:rsidP="00BC7064">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 </w:t>
      </w:r>
      <w:r w:rsidR="00BC7064" w:rsidRPr="002806F7">
        <w:rPr>
          <w:rFonts w:ascii="Times New Roman" w:hAnsi="Times New Roman"/>
          <w:sz w:val="28"/>
          <w:szCs w:val="28"/>
        </w:rPr>
        <w:t xml:space="preserve">ГОСТ 33062-2014 «Дороги автомобильные общего пользования. Требования к размещению объектов дорожного и придорожного сервиса»; </w:t>
      </w:r>
    </w:p>
    <w:p w:rsidR="00EB3D74" w:rsidRPr="002806F7" w:rsidRDefault="00FB3C12" w:rsidP="00BC7064">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 </w:t>
      </w:r>
      <w:r w:rsidR="00BC7064" w:rsidRPr="002806F7">
        <w:rPr>
          <w:rFonts w:ascii="Times New Roman" w:hAnsi="Times New Roman"/>
          <w:sz w:val="28"/>
          <w:szCs w:val="28"/>
        </w:rPr>
        <w:t>Постановлением Правительства Российской Федерации от 28.10.2020 №1753 «О минимально необходимых для обслуживания участников дорожного движения требованиях к обеспеченности автомобильных дорог общего пользования федерального, регионального или межмуниципального, местного значения объектами дорожного сервиса, размещаемыми в границах полос отвода автомобильных дорог, а также требованиях к перечню минимально необходимых услуг, оказываемых на таких объектах дорожного сервиса».</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 xml:space="preserve">Все объекты </w:t>
      </w:r>
      <w:r w:rsidR="004A3AD7" w:rsidRPr="002806F7">
        <w:rPr>
          <w:rFonts w:ascii="Times New Roman" w:hAnsi="Times New Roman"/>
          <w:bCs/>
          <w:sz w:val="28"/>
          <w:szCs w:val="28"/>
          <w:lang w:eastAsia="en-US"/>
        </w:rPr>
        <w:t xml:space="preserve">придорожного сервиса </w:t>
      </w:r>
      <w:r w:rsidRPr="002806F7">
        <w:rPr>
          <w:rFonts w:ascii="Times New Roman" w:hAnsi="Times New Roman"/>
          <w:bCs/>
          <w:sz w:val="28"/>
          <w:szCs w:val="28"/>
          <w:lang w:eastAsia="en-US"/>
        </w:rPr>
        <w:t>можно классифицировать на три основные категории по функциональному назначению:</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а) Инфраструктура для транспортного средства</w:t>
      </w:r>
      <w:r w:rsidR="004A3AD7" w:rsidRPr="002806F7">
        <w:rPr>
          <w:rFonts w:ascii="Times New Roman" w:hAnsi="Times New Roman"/>
          <w:bCs/>
          <w:sz w:val="28"/>
          <w:szCs w:val="28"/>
          <w:lang w:eastAsia="en-US"/>
        </w:rPr>
        <w:t>:</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 автозаправочные станции и зарядные станции для электромобилей;</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 xml:space="preserve">- станции технического обслуживания </w:t>
      </w:r>
      <w:r w:rsidR="004A3AD7" w:rsidRPr="002806F7">
        <w:rPr>
          <w:rFonts w:ascii="Times New Roman" w:hAnsi="Times New Roman"/>
          <w:bCs/>
          <w:sz w:val="28"/>
          <w:szCs w:val="28"/>
          <w:lang w:eastAsia="en-US"/>
        </w:rPr>
        <w:t>(</w:t>
      </w:r>
      <w:r w:rsidRPr="002806F7">
        <w:rPr>
          <w:rFonts w:ascii="Times New Roman" w:hAnsi="Times New Roman"/>
          <w:bCs/>
          <w:sz w:val="28"/>
          <w:szCs w:val="28"/>
          <w:lang w:eastAsia="en-US"/>
        </w:rPr>
        <w:t>шиномонтаж, диагностика, мелкий ремонт</w:t>
      </w:r>
      <w:r w:rsidR="004A3AD7" w:rsidRPr="002806F7">
        <w:rPr>
          <w:rFonts w:ascii="Times New Roman" w:hAnsi="Times New Roman"/>
          <w:bCs/>
          <w:sz w:val="28"/>
          <w:szCs w:val="28"/>
          <w:lang w:eastAsia="en-US"/>
        </w:rPr>
        <w:t>)</w:t>
      </w:r>
      <w:r w:rsidRPr="002806F7">
        <w:rPr>
          <w:rFonts w:ascii="Times New Roman" w:hAnsi="Times New Roman"/>
          <w:bCs/>
          <w:sz w:val="28"/>
          <w:szCs w:val="28"/>
          <w:lang w:eastAsia="en-US"/>
        </w:rPr>
        <w:t>;</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 автомойки;</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 парковки и стоянки (в том числе для ночного отдыха грузового транспорта).</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б) Инфраструктура для человека</w:t>
      </w:r>
      <w:r w:rsidR="004A3AD7" w:rsidRPr="002806F7">
        <w:rPr>
          <w:rFonts w:ascii="Times New Roman" w:hAnsi="Times New Roman"/>
          <w:bCs/>
          <w:sz w:val="28"/>
          <w:szCs w:val="28"/>
          <w:lang w:eastAsia="en-US"/>
        </w:rPr>
        <w:t>:</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 xml:space="preserve">- питание и торговля: кафе, рестораны, фудкорты, магазины продуктов </w:t>
      </w:r>
      <w:r w:rsidRPr="002806F7">
        <w:rPr>
          <w:rFonts w:ascii="Times New Roman" w:hAnsi="Times New Roman"/>
          <w:bCs/>
          <w:sz w:val="28"/>
          <w:szCs w:val="28"/>
          <w:lang w:eastAsia="en-US"/>
        </w:rPr>
        <w:br/>
        <w:t>и товаров в дорогу;</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 гостиничная инфраструктура: мотели, кемпинги, гостиницы;</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 xml:space="preserve">- санитарно-гигиенические нужды: </w:t>
      </w:r>
      <w:r w:rsidR="004A3AD7" w:rsidRPr="002806F7">
        <w:rPr>
          <w:rFonts w:ascii="Times New Roman" w:hAnsi="Times New Roman"/>
          <w:bCs/>
          <w:sz w:val="28"/>
          <w:szCs w:val="28"/>
          <w:lang w:eastAsia="en-US"/>
        </w:rPr>
        <w:t>(</w:t>
      </w:r>
      <w:r w:rsidRPr="002806F7">
        <w:rPr>
          <w:rFonts w:ascii="Times New Roman" w:hAnsi="Times New Roman"/>
          <w:bCs/>
          <w:sz w:val="28"/>
          <w:szCs w:val="28"/>
          <w:lang w:eastAsia="en-US"/>
        </w:rPr>
        <w:t>общественные туалеты, душевые</w:t>
      </w:r>
      <w:r w:rsidR="004A3AD7" w:rsidRPr="002806F7">
        <w:rPr>
          <w:rFonts w:ascii="Times New Roman" w:hAnsi="Times New Roman"/>
          <w:bCs/>
          <w:sz w:val="28"/>
          <w:szCs w:val="28"/>
          <w:lang w:eastAsia="en-US"/>
        </w:rPr>
        <w:t>)</w:t>
      </w:r>
      <w:r w:rsidRPr="002806F7">
        <w:rPr>
          <w:rFonts w:ascii="Times New Roman" w:hAnsi="Times New Roman"/>
          <w:bCs/>
          <w:sz w:val="28"/>
          <w:szCs w:val="28"/>
          <w:lang w:eastAsia="en-US"/>
        </w:rPr>
        <w:t>;</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lastRenderedPageBreak/>
        <w:t>- медицина и связь</w:t>
      </w:r>
      <w:r w:rsidR="004A3AD7" w:rsidRPr="002806F7">
        <w:rPr>
          <w:rFonts w:ascii="Times New Roman" w:hAnsi="Times New Roman"/>
          <w:bCs/>
          <w:sz w:val="28"/>
          <w:szCs w:val="28"/>
          <w:lang w:eastAsia="en-US"/>
        </w:rPr>
        <w:t xml:space="preserve"> (</w:t>
      </w:r>
      <w:r w:rsidRPr="002806F7">
        <w:rPr>
          <w:rFonts w:ascii="Times New Roman" w:hAnsi="Times New Roman"/>
          <w:bCs/>
          <w:sz w:val="28"/>
          <w:szCs w:val="28"/>
          <w:lang w:eastAsia="en-US"/>
        </w:rPr>
        <w:t>медицинские пункты, аптеки, зоны Wi-Fi</w:t>
      </w:r>
      <w:r w:rsidR="004A3AD7" w:rsidRPr="002806F7">
        <w:rPr>
          <w:rFonts w:ascii="Times New Roman" w:hAnsi="Times New Roman"/>
          <w:bCs/>
          <w:sz w:val="28"/>
          <w:szCs w:val="28"/>
          <w:lang w:eastAsia="en-US"/>
        </w:rPr>
        <w:t>)</w:t>
      </w:r>
      <w:r w:rsidRPr="002806F7">
        <w:rPr>
          <w:rFonts w:ascii="Times New Roman" w:hAnsi="Times New Roman"/>
          <w:bCs/>
          <w:sz w:val="28"/>
          <w:szCs w:val="28"/>
          <w:lang w:eastAsia="en-US"/>
        </w:rPr>
        <w:t>.</w:t>
      </w:r>
    </w:p>
    <w:p w:rsidR="00FB3C12" w:rsidRPr="002806F7" w:rsidRDefault="00FB3C12" w:rsidP="00FB3C12">
      <w:pPr>
        <w:spacing w:after="0" w:line="360" w:lineRule="auto"/>
        <w:ind w:firstLine="709"/>
        <w:jc w:val="both"/>
        <w:rPr>
          <w:rFonts w:ascii="Times New Roman" w:hAnsi="Times New Roman"/>
          <w:bCs/>
          <w:sz w:val="28"/>
          <w:szCs w:val="28"/>
          <w:lang w:eastAsia="en-US"/>
        </w:rPr>
      </w:pPr>
      <w:r w:rsidRPr="002806F7">
        <w:rPr>
          <w:rFonts w:ascii="Times New Roman" w:hAnsi="Times New Roman"/>
          <w:bCs/>
          <w:sz w:val="28"/>
          <w:szCs w:val="28"/>
          <w:lang w:eastAsia="en-US"/>
        </w:rPr>
        <w:t>в) Современные Многофункциональные комплексы - это высшая форма развития сервиса, где объединены все вышеперечисленные зоны. МФК может включать парковки, туалеты, АЗС, пункты питания, мотели, СТО, а также вертолетные площадки для аварийно-спасательных служб.</w:t>
      </w:r>
    </w:p>
    <w:p w:rsidR="00FB3C12" w:rsidRPr="002806F7" w:rsidRDefault="00FB3C12" w:rsidP="00FB3C12">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Размещение объектов придорожного сервиса также напрямую зависит </w:t>
      </w:r>
      <w:r w:rsidRPr="002806F7">
        <w:rPr>
          <w:rFonts w:ascii="Times New Roman" w:hAnsi="Times New Roman"/>
          <w:sz w:val="28"/>
          <w:szCs w:val="28"/>
        </w:rPr>
        <w:br/>
        <w:t>от интенсивности движения автомобильного транспорта и определяется наличием объектов экономического, социального и культурного назначения в местах оптимальной доступности.</w:t>
      </w:r>
    </w:p>
    <w:p w:rsidR="0042688C" w:rsidRPr="002806F7" w:rsidRDefault="00AE3D9F" w:rsidP="0042688C">
      <w:pPr>
        <w:shd w:val="clear" w:color="auto" w:fill="FFFFFF"/>
        <w:spacing w:after="0" w:line="360" w:lineRule="auto"/>
        <w:ind w:firstLine="709"/>
        <w:jc w:val="both"/>
        <w:rPr>
          <w:rFonts w:ascii="Times New Roman" w:hAnsi="Times New Roman"/>
          <w:sz w:val="28"/>
          <w:szCs w:val="28"/>
        </w:rPr>
      </w:pPr>
      <w:r>
        <w:rPr>
          <w:rFonts w:ascii="Times New Roman" w:hAnsi="Times New Roman"/>
          <w:sz w:val="28"/>
          <w:szCs w:val="28"/>
        </w:rPr>
        <w:t>О</w:t>
      </w:r>
      <w:r w:rsidR="0042688C" w:rsidRPr="002806F7">
        <w:rPr>
          <w:rFonts w:ascii="Times New Roman" w:hAnsi="Times New Roman"/>
          <w:sz w:val="28"/>
          <w:szCs w:val="28"/>
        </w:rPr>
        <w:t xml:space="preserve">дним из наиболее важных приоритетов в </w:t>
      </w:r>
      <w:r>
        <w:rPr>
          <w:rFonts w:ascii="Times New Roman" w:hAnsi="Times New Roman"/>
          <w:sz w:val="28"/>
          <w:szCs w:val="28"/>
        </w:rPr>
        <w:t>современных</w:t>
      </w:r>
      <w:r w:rsidR="0042688C" w:rsidRPr="002806F7">
        <w:rPr>
          <w:rFonts w:ascii="Times New Roman" w:hAnsi="Times New Roman"/>
          <w:sz w:val="28"/>
          <w:szCs w:val="28"/>
        </w:rPr>
        <w:t xml:space="preserve"> условиях является обеспечение устойчивости</w:t>
      </w:r>
      <w:r>
        <w:rPr>
          <w:rFonts w:ascii="Times New Roman" w:hAnsi="Times New Roman"/>
          <w:sz w:val="28"/>
          <w:szCs w:val="28"/>
        </w:rPr>
        <w:t xml:space="preserve"> </w:t>
      </w:r>
      <w:r w:rsidR="0042688C" w:rsidRPr="002806F7">
        <w:rPr>
          <w:rFonts w:ascii="Times New Roman" w:hAnsi="Times New Roman"/>
          <w:sz w:val="28"/>
          <w:szCs w:val="28"/>
        </w:rPr>
        <w:t>и предсказуемости работы объектов придорожного сервиса.</w:t>
      </w:r>
    </w:p>
    <w:p w:rsidR="0042688C" w:rsidRPr="002806F7" w:rsidRDefault="0042688C" w:rsidP="0042688C">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Это предусматривает создание технологических и инфраструктурных резервов, при помощи которых в условиях естественного колебания и роста прогнозируемого спроса на услуги придорожного сервиса в соответствии </w:t>
      </w:r>
      <w:r w:rsidRPr="002806F7">
        <w:rPr>
          <w:rFonts w:ascii="Times New Roman" w:hAnsi="Times New Roman"/>
          <w:sz w:val="28"/>
          <w:szCs w:val="28"/>
        </w:rPr>
        <w:br/>
        <w:t>с потребностями социально-экономического развития страны транспортная система будет способна предоставить населению и бизнесу безопасные, доступные по цене и предсказуемые услуги надлежащего качества в нужное время и в нужном месте с минимальным негативным воздействием на окружающую среду и здоровье человека</w:t>
      </w:r>
      <w:r w:rsidR="00853ABC" w:rsidRPr="002806F7">
        <w:rPr>
          <w:rStyle w:val="af1"/>
          <w:rFonts w:ascii="Times New Roman" w:hAnsi="Times New Roman"/>
          <w:sz w:val="28"/>
          <w:szCs w:val="28"/>
        </w:rPr>
        <w:footnoteReference w:id="1"/>
      </w:r>
      <w:r w:rsidRPr="002806F7">
        <w:rPr>
          <w:rFonts w:ascii="Times New Roman" w:hAnsi="Times New Roman"/>
          <w:sz w:val="28"/>
          <w:szCs w:val="28"/>
        </w:rPr>
        <w:t>.</w:t>
      </w:r>
    </w:p>
    <w:p w:rsidR="0042688C" w:rsidRPr="002806F7" w:rsidRDefault="0042688C" w:rsidP="0042688C">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Наиболее показательным примером того</w:t>
      </w:r>
      <w:r w:rsidR="00AE3D9F">
        <w:rPr>
          <w:rFonts w:ascii="Times New Roman" w:hAnsi="Times New Roman"/>
          <w:sz w:val="28"/>
          <w:szCs w:val="28"/>
        </w:rPr>
        <w:t>,</w:t>
      </w:r>
      <w:r w:rsidRPr="002806F7">
        <w:rPr>
          <w:rFonts w:ascii="Times New Roman" w:hAnsi="Times New Roman"/>
          <w:sz w:val="28"/>
          <w:szCs w:val="28"/>
        </w:rPr>
        <w:t xml:space="preserve"> как долж</w:t>
      </w:r>
      <w:r w:rsidR="00CF5C16">
        <w:rPr>
          <w:rFonts w:ascii="Times New Roman" w:hAnsi="Times New Roman"/>
          <w:sz w:val="28"/>
          <w:szCs w:val="28"/>
        </w:rPr>
        <w:t>е</w:t>
      </w:r>
      <w:r w:rsidRPr="002806F7">
        <w:rPr>
          <w:rFonts w:ascii="Times New Roman" w:hAnsi="Times New Roman"/>
          <w:sz w:val="28"/>
          <w:szCs w:val="28"/>
        </w:rPr>
        <w:t>н развиваться придорожн</w:t>
      </w:r>
      <w:r w:rsidR="00CF5C16">
        <w:rPr>
          <w:rFonts w:ascii="Times New Roman" w:hAnsi="Times New Roman"/>
          <w:sz w:val="28"/>
          <w:szCs w:val="28"/>
        </w:rPr>
        <w:t>ый</w:t>
      </w:r>
      <w:r w:rsidRPr="002806F7">
        <w:rPr>
          <w:rFonts w:ascii="Times New Roman" w:hAnsi="Times New Roman"/>
          <w:sz w:val="28"/>
          <w:szCs w:val="28"/>
        </w:rPr>
        <w:t xml:space="preserve"> сервис, являются такие страны, как США, Германия, Польша,</w:t>
      </w:r>
      <w:r w:rsidR="00CF5C16">
        <w:rPr>
          <w:rFonts w:ascii="Times New Roman" w:hAnsi="Times New Roman"/>
          <w:sz w:val="28"/>
          <w:szCs w:val="28"/>
        </w:rPr>
        <w:t xml:space="preserve"> Словакия, Швейцария и</w:t>
      </w:r>
      <w:r w:rsidR="007E4E78" w:rsidRPr="002806F7">
        <w:rPr>
          <w:rFonts w:ascii="Times New Roman" w:hAnsi="Times New Roman"/>
          <w:sz w:val="28"/>
          <w:szCs w:val="28"/>
        </w:rPr>
        <w:t xml:space="preserve"> Франция.</w:t>
      </w:r>
    </w:p>
    <w:p w:rsidR="007E4E78" w:rsidRPr="002806F7" w:rsidRDefault="007E4E78" w:rsidP="007E4E78">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Придорожная структура США имеет довольно продолжительную историю развития. Огромное значение в дорожном комплексе США занимают коммерческие дороги. Также реализуется принцип концессий. То есть те или иные проекты появляются путем сдачи в аренду участков вдоль дороги частным лицам, а не муниципальным органам.</w:t>
      </w:r>
    </w:p>
    <w:p w:rsidR="007E4E78" w:rsidRPr="002806F7" w:rsidRDefault="007E4E78" w:rsidP="007E4E78">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lastRenderedPageBreak/>
        <w:t>При строительстве придорожных объектов в США создаются МФК, организованные на съездах с крупных шоссе. В комплексе собран широкий спектр услуг для автомобилистов</w:t>
      </w:r>
      <w:r w:rsidR="00CF5C16">
        <w:rPr>
          <w:rFonts w:ascii="Times New Roman" w:hAnsi="Times New Roman"/>
          <w:sz w:val="28"/>
          <w:szCs w:val="28"/>
        </w:rPr>
        <w:t xml:space="preserve"> </w:t>
      </w:r>
      <w:r w:rsidRPr="002806F7">
        <w:rPr>
          <w:rFonts w:ascii="Times New Roman" w:hAnsi="Times New Roman"/>
          <w:sz w:val="28"/>
          <w:szCs w:val="28"/>
        </w:rPr>
        <w:t>и путешественников. МФК включает: автозаправочные</w:t>
      </w:r>
      <w:r w:rsidR="00CF5C16">
        <w:rPr>
          <w:rFonts w:ascii="Times New Roman" w:hAnsi="Times New Roman"/>
          <w:sz w:val="28"/>
          <w:szCs w:val="28"/>
        </w:rPr>
        <w:t xml:space="preserve"> </w:t>
      </w:r>
      <w:r w:rsidRPr="002806F7">
        <w:rPr>
          <w:rFonts w:ascii="Times New Roman" w:hAnsi="Times New Roman"/>
          <w:sz w:val="28"/>
          <w:szCs w:val="28"/>
        </w:rPr>
        <w:t>станции, станции технического обслуживания, кафе, пункты розничной торговли, мотели и другие объекты</w:t>
      </w:r>
      <w:r w:rsidRPr="002806F7">
        <w:rPr>
          <w:rStyle w:val="af1"/>
          <w:rFonts w:ascii="Times New Roman" w:hAnsi="Times New Roman"/>
          <w:sz w:val="28"/>
          <w:szCs w:val="28"/>
        </w:rPr>
        <w:footnoteReference w:id="2"/>
      </w:r>
      <w:r w:rsidRPr="002806F7">
        <w:rPr>
          <w:rFonts w:ascii="Times New Roman" w:hAnsi="Times New Roman"/>
          <w:sz w:val="28"/>
          <w:szCs w:val="28"/>
        </w:rPr>
        <w:t>.</w:t>
      </w:r>
    </w:p>
    <w:p w:rsidR="007E4E78" w:rsidRPr="002806F7" w:rsidRDefault="007E4E78" w:rsidP="007E4E78">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В Америке </w:t>
      </w:r>
      <w:r w:rsidR="00C83A7D">
        <w:rPr>
          <w:rFonts w:ascii="Times New Roman" w:hAnsi="Times New Roman"/>
          <w:sz w:val="28"/>
          <w:szCs w:val="28"/>
        </w:rPr>
        <w:t>широко развитая</w:t>
      </w:r>
      <w:r w:rsidRPr="002806F7">
        <w:rPr>
          <w:rFonts w:ascii="Times New Roman" w:hAnsi="Times New Roman"/>
          <w:sz w:val="28"/>
          <w:szCs w:val="28"/>
        </w:rPr>
        <w:t xml:space="preserve"> сет</w:t>
      </w:r>
      <w:r w:rsidR="00C83A7D">
        <w:rPr>
          <w:rFonts w:ascii="Times New Roman" w:hAnsi="Times New Roman"/>
          <w:sz w:val="28"/>
          <w:szCs w:val="28"/>
        </w:rPr>
        <w:t>ь придорожных мотелей, которые</w:t>
      </w:r>
      <w:r w:rsidRPr="002806F7">
        <w:rPr>
          <w:rFonts w:ascii="Times New Roman" w:hAnsi="Times New Roman"/>
          <w:sz w:val="28"/>
          <w:szCs w:val="28"/>
        </w:rPr>
        <w:t xml:space="preserve"> расположены по всей стране</w:t>
      </w:r>
      <w:r w:rsidR="00C83A7D">
        <w:rPr>
          <w:rFonts w:ascii="Times New Roman" w:hAnsi="Times New Roman"/>
          <w:sz w:val="28"/>
          <w:szCs w:val="28"/>
        </w:rPr>
        <w:t xml:space="preserve"> и благодаря ценовой политике являются доступными для массового сегмента пользователей</w:t>
      </w:r>
      <w:r w:rsidRPr="002806F7">
        <w:rPr>
          <w:rFonts w:ascii="Times New Roman" w:hAnsi="Times New Roman"/>
          <w:sz w:val="28"/>
          <w:szCs w:val="28"/>
        </w:rPr>
        <w:t xml:space="preserve">. </w:t>
      </w:r>
    </w:p>
    <w:p w:rsidR="007E4E78" w:rsidRPr="002806F7" w:rsidRDefault="007E4E78" w:rsidP="007E4E78">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Еще одним распространенным видом отдыха в пути является остановка </w:t>
      </w:r>
      <w:r w:rsidRPr="002806F7">
        <w:rPr>
          <w:rFonts w:ascii="Times New Roman" w:hAnsi="Times New Roman"/>
          <w:sz w:val="28"/>
          <w:szCs w:val="28"/>
        </w:rPr>
        <w:br/>
        <w:t>в кемпингах со своими палатками. Благодаря новым технологиям, чтобы получить место в кемпинге, достаточно заблаговременно забронировать его через интернет</w:t>
      </w:r>
      <w:r w:rsidRPr="002806F7">
        <w:rPr>
          <w:rStyle w:val="af1"/>
          <w:rFonts w:ascii="Times New Roman" w:hAnsi="Times New Roman"/>
          <w:sz w:val="28"/>
          <w:szCs w:val="28"/>
        </w:rPr>
        <w:footnoteReference w:id="3"/>
      </w:r>
      <w:r w:rsidRPr="002806F7">
        <w:rPr>
          <w:rFonts w:ascii="Times New Roman" w:hAnsi="Times New Roman"/>
          <w:sz w:val="28"/>
          <w:szCs w:val="28"/>
        </w:rPr>
        <w:t>.</w:t>
      </w:r>
    </w:p>
    <w:p w:rsidR="00E060D3" w:rsidRPr="002806F7" w:rsidRDefault="00E060D3" w:rsidP="00E060D3">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В странах Западной и Восточной Европы прослеживается комплексный подход к формированию придорожного сервиса. Зоны придорожного сервиса включают в себя АЗС и мотели, а также ресторанные комплексы с сегментом развлекательных услуг.</w:t>
      </w:r>
    </w:p>
    <w:p w:rsidR="00E060D3" w:rsidRPr="002806F7" w:rsidRDefault="00E060D3" w:rsidP="00E060D3">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Самый высокий уровень развития придорожного сервиса наблюдается </w:t>
      </w:r>
      <w:r w:rsidRPr="002806F7">
        <w:rPr>
          <w:rFonts w:ascii="Times New Roman" w:hAnsi="Times New Roman"/>
          <w:sz w:val="28"/>
          <w:szCs w:val="28"/>
        </w:rPr>
        <w:br/>
        <w:t xml:space="preserve">в Западной Европе, а именно в Бельгии, Германии, Голландии. Безупречно оборудованы АЗС и парковки. Широкий ассортимент мотелей, пунктов розничной торговли, кафе, ресторанов </w:t>
      </w:r>
      <w:r w:rsidR="00BB4338">
        <w:rPr>
          <w:rFonts w:ascii="Times New Roman" w:hAnsi="Times New Roman"/>
          <w:sz w:val="28"/>
          <w:szCs w:val="28"/>
        </w:rPr>
        <w:t>разной ценовой категории</w:t>
      </w:r>
      <w:r w:rsidRPr="002806F7">
        <w:rPr>
          <w:rFonts w:ascii="Times New Roman" w:hAnsi="Times New Roman"/>
          <w:sz w:val="28"/>
          <w:szCs w:val="28"/>
        </w:rPr>
        <w:t xml:space="preserve">. Все заправки оснащены санитарными блоками, а также пунктами питания, что немало важно для автотуристов и дальнобойщиков. Вдоль трасс размещены указатели с основной информацией, в том числе о въездах в придорожные зоны. </w:t>
      </w:r>
    </w:p>
    <w:p w:rsidR="00E060D3" w:rsidRPr="002806F7" w:rsidRDefault="00E060D3" w:rsidP="00E060D3">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Отличительной особенностью в Германии является наличие более 3800 специализированных стоянок для фур.</w:t>
      </w:r>
      <w:r w:rsidR="00794263" w:rsidRPr="002806F7">
        <w:rPr>
          <w:rFonts w:ascii="Times New Roman" w:hAnsi="Times New Roman"/>
          <w:sz w:val="28"/>
          <w:szCs w:val="28"/>
        </w:rPr>
        <w:t xml:space="preserve"> Всего на фе</w:t>
      </w:r>
      <w:r w:rsidRPr="002806F7">
        <w:rPr>
          <w:rFonts w:ascii="Times New Roman" w:hAnsi="Times New Roman"/>
          <w:sz w:val="28"/>
          <w:szCs w:val="28"/>
        </w:rPr>
        <w:t>деральных а</w:t>
      </w:r>
      <w:r w:rsidR="00794263" w:rsidRPr="002806F7">
        <w:rPr>
          <w:rFonts w:ascii="Times New Roman" w:hAnsi="Times New Roman"/>
          <w:sz w:val="28"/>
          <w:szCs w:val="28"/>
        </w:rPr>
        <w:t>втодорогах открыто около 3,5 ты</w:t>
      </w:r>
      <w:r w:rsidRPr="002806F7">
        <w:rPr>
          <w:rFonts w:ascii="Times New Roman" w:hAnsi="Times New Roman"/>
          <w:sz w:val="28"/>
          <w:szCs w:val="28"/>
        </w:rPr>
        <w:t>сяч пунктов общепита, чуть больше 500 кемпингов и моте</w:t>
      </w:r>
      <w:r w:rsidR="00794263" w:rsidRPr="002806F7">
        <w:rPr>
          <w:rFonts w:ascii="Times New Roman" w:hAnsi="Times New Roman"/>
          <w:sz w:val="28"/>
          <w:szCs w:val="28"/>
        </w:rPr>
        <w:t>лей, почти четыре тысячи автоза</w:t>
      </w:r>
      <w:r w:rsidR="005B5A79" w:rsidRPr="002806F7">
        <w:rPr>
          <w:rFonts w:ascii="Times New Roman" w:hAnsi="Times New Roman"/>
          <w:sz w:val="28"/>
          <w:szCs w:val="28"/>
        </w:rPr>
        <w:t>правок.</w:t>
      </w:r>
      <w:r w:rsidR="005B5A79" w:rsidRPr="002806F7">
        <w:rPr>
          <w:rStyle w:val="af1"/>
          <w:rFonts w:ascii="Times New Roman" w:hAnsi="Times New Roman"/>
          <w:sz w:val="28"/>
          <w:szCs w:val="28"/>
        </w:rPr>
        <w:footnoteReference w:id="4"/>
      </w:r>
      <w:r w:rsidRPr="002806F7">
        <w:rPr>
          <w:rFonts w:ascii="Times New Roman" w:hAnsi="Times New Roman"/>
          <w:sz w:val="28"/>
          <w:szCs w:val="28"/>
        </w:rPr>
        <w:t xml:space="preserve"> Так</w:t>
      </w:r>
      <w:r w:rsidR="00794263" w:rsidRPr="002806F7">
        <w:rPr>
          <w:rFonts w:ascii="Times New Roman" w:hAnsi="Times New Roman"/>
          <w:sz w:val="28"/>
          <w:szCs w:val="28"/>
        </w:rPr>
        <w:t xml:space="preserve"> же</w:t>
      </w:r>
      <w:r w:rsidR="003D2692">
        <w:rPr>
          <w:rFonts w:ascii="Times New Roman" w:hAnsi="Times New Roman"/>
          <w:sz w:val="28"/>
          <w:szCs w:val="28"/>
        </w:rPr>
        <w:t xml:space="preserve"> </w:t>
      </w:r>
      <w:r w:rsidR="00794263" w:rsidRPr="002806F7">
        <w:rPr>
          <w:rFonts w:ascii="Times New Roman" w:hAnsi="Times New Roman"/>
          <w:sz w:val="28"/>
          <w:szCs w:val="28"/>
        </w:rPr>
        <w:t>в Германии расположено боль</w:t>
      </w:r>
      <w:r w:rsidRPr="002806F7">
        <w:rPr>
          <w:rFonts w:ascii="Times New Roman" w:hAnsi="Times New Roman"/>
          <w:sz w:val="28"/>
          <w:szCs w:val="28"/>
        </w:rPr>
        <w:t>шое кол</w:t>
      </w:r>
      <w:r w:rsidR="00794263" w:rsidRPr="002806F7">
        <w:rPr>
          <w:rFonts w:ascii="Times New Roman" w:hAnsi="Times New Roman"/>
          <w:sz w:val="28"/>
          <w:szCs w:val="28"/>
        </w:rPr>
        <w:t xml:space="preserve">ичество </w:t>
      </w:r>
      <w:r w:rsidR="00794263" w:rsidRPr="002806F7">
        <w:rPr>
          <w:rFonts w:ascii="Times New Roman" w:hAnsi="Times New Roman"/>
          <w:sz w:val="28"/>
          <w:szCs w:val="28"/>
        </w:rPr>
        <w:lastRenderedPageBreak/>
        <w:t>многофункциональных ком</w:t>
      </w:r>
      <w:r w:rsidRPr="002806F7">
        <w:rPr>
          <w:rFonts w:ascii="Times New Roman" w:hAnsi="Times New Roman"/>
          <w:sz w:val="28"/>
          <w:szCs w:val="28"/>
        </w:rPr>
        <w:t>плексов, особенностью которых является</w:t>
      </w:r>
      <w:r w:rsidR="003D2692">
        <w:rPr>
          <w:rFonts w:ascii="Times New Roman" w:hAnsi="Times New Roman"/>
          <w:sz w:val="28"/>
          <w:szCs w:val="28"/>
        </w:rPr>
        <w:t xml:space="preserve"> </w:t>
      </w:r>
      <w:r w:rsidRPr="002806F7">
        <w:rPr>
          <w:rFonts w:ascii="Times New Roman" w:hAnsi="Times New Roman"/>
          <w:sz w:val="28"/>
          <w:szCs w:val="28"/>
        </w:rPr>
        <w:t>ландшафтный дизайн в виде альпийских гор</w:t>
      </w:r>
      <w:r w:rsidR="003D2692">
        <w:rPr>
          <w:rFonts w:ascii="Times New Roman" w:hAnsi="Times New Roman"/>
          <w:sz w:val="28"/>
          <w:szCs w:val="28"/>
        </w:rPr>
        <w:t xml:space="preserve"> </w:t>
      </w:r>
      <w:r w:rsidRPr="002806F7">
        <w:rPr>
          <w:rFonts w:ascii="Times New Roman" w:hAnsi="Times New Roman"/>
          <w:sz w:val="28"/>
          <w:szCs w:val="28"/>
        </w:rPr>
        <w:t>и одинаковая стилистика зданий, на территории оборудован</w:t>
      </w:r>
      <w:r w:rsidR="00794263" w:rsidRPr="002806F7">
        <w:rPr>
          <w:rFonts w:ascii="Times New Roman" w:hAnsi="Times New Roman"/>
          <w:sz w:val="28"/>
          <w:szCs w:val="28"/>
        </w:rPr>
        <w:t>ы фонтаны, аллеи</w:t>
      </w:r>
      <w:r w:rsidR="003D2692">
        <w:rPr>
          <w:rFonts w:ascii="Times New Roman" w:hAnsi="Times New Roman"/>
          <w:sz w:val="28"/>
          <w:szCs w:val="28"/>
        </w:rPr>
        <w:t xml:space="preserve"> </w:t>
      </w:r>
      <w:r w:rsidR="00794263" w:rsidRPr="002806F7">
        <w:rPr>
          <w:rFonts w:ascii="Times New Roman" w:hAnsi="Times New Roman"/>
          <w:sz w:val="28"/>
          <w:szCs w:val="28"/>
        </w:rPr>
        <w:t>и места для вы</w:t>
      </w:r>
      <w:r w:rsidRPr="002806F7">
        <w:rPr>
          <w:rFonts w:ascii="Times New Roman" w:hAnsi="Times New Roman"/>
          <w:sz w:val="28"/>
          <w:szCs w:val="28"/>
        </w:rPr>
        <w:t>гула животных.</w:t>
      </w:r>
    </w:p>
    <w:p w:rsidR="001C2E01" w:rsidRPr="002806F7" w:rsidRDefault="001C2E01" w:rsidP="001C2E01">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В популярных для путешественников</w:t>
      </w:r>
      <w:r w:rsidR="00CF5C16">
        <w:rPr>
          <w:rFonts w:ascii="Times New Roman" w:hAnsi="Times New Roman"/>
          <w:sz w:val="28"/>
          <w:szCs w:val="28"/>
        </w:rPr>
        <w:t xml:space="preserve"> европейских</w:t>
      </w:r>
      <w:r w:rsidRPr="002806F7">
        <w:rPr>
          <w:rFonts w:ascii="Times New Roman" w:hAnsi="Times New Roman"/>
          <w:sz w:val="28"/>
          <w:szCs w:val="28"/>
        </w:rPr>
        <w:t xml:space="preserve"> странах, таких как Италия, Швейцария и Франция, зоны отдыха размещены каждые 20-30 км. Все здания и прилегающие территории выстроены по однотипному плану и имеют стандартный ассортимент услуг.</w:t>
      </w:r>
    </w:p>
    <w:p w:rsidR="001C2E01" w:rsidRPr="002806F7" w:rsidRDefault="001C2E01" w:rsidP="001C2E01">
      <w:pPr>
        <w:spacing w:after="0" w:line="360" w:lineRule="auto"/>
        <w:ind w:firstLine="709"/>
        <w:jc w:val="both"/>
        <w:rPr>
          <w:rFonts w:ascii="Times New Roman" w:hAnsi="Times New Roman"/>
          <w:sz w:val="28"/>
          <w:szCs w:val="28"/>
        </w:rPr>
      </w:pPr>
      <w:r w:rsidRPr="002806F7">
        <w:rPr>
          <w:rFonts w:ascii="Times New Roman" w:hAnsi="Times New Roman"/>
          <w:sz w:val="28"/>
          <w:szCs w:val="28"/>
        </w:rPr>
        <w:t>В Швейцарии, придорожный сервис широко развит на автомагистралях, проходящих высоко над восточным побережьем Женевского озера. Автотуристы проявляют большой интерес к зонам отдыха тех мест, так как они выполняют функции смотровых площадок. На разных уровнях дороги можно найти небольшие зоны среди виноградников, которые вмещают не более двух машин. На набережных всех заправках и вдоль трасс, имеются бесплатные биотуалеты, в том числе для лиц с ограниченными возможностями.</w:t>
      </w:r>
    </w:p>
    <w:p w:rsidR="001C2E01" w:rsidRPr="002806F7" w:rsidRDefault="001C2E01" w:rsidP="001C2E01">
      <w:pPr>
        <w:spacing w:after="0" w:line="360" w:lineRule="auto"/>
        <w:ind w:firstLine="709"/>
        <w:jc w:val="both"/>
        <w:rPr>
          <w:rFonts w:ascii="Times New Roman" w:hAnsi="Times New Roman"/>
          <w:sz w:val="28"/>
          <w:szCs w:val="28"/>
        </w:rPr>
      </w:pPr>
      <w:r w:rsidRPr="002806F7">
        <w:rPr>
          <w:rFonts w:ascii="Times New Roman" w:hAnsi="Times New Roman"/>
          <w:sz w:val="28"/>
          <w:szCs w:val="28"/>
        </w:rPr>
        <w:t>Страны Восточной Европы достаточно быстро нагоняют уровень развития западной стороны. В Польше на основных автомагистралях придорожный сервис имеет достаточно об</w:t>
      </w:r>
      <w:r w:rsidR="00367F94" w:rsidRPr="002806F7">
        <w:rPr>
          <w:rFonts w:ascii="Times New Roman" w:hAnsi="Times New Roman"/>
          <w:sz w:val="28"/>
          <w:szCs w:val="28"/>
        </w:rPr>
        <w:t xml:space="preserve">ширный ассортимент, сюда входят </w:t>
      </w:r>
      <w:r w:rsidRPr="002806F7">
        <w:rPr>
          <w:rFonts w:ascii="Times New Roman" w:hAnsi="Times New Roman"/>
          <w:sz w:val="28"/>
          <w:szCs w:val="28"/>
        </w:rPr>
        <w:t>заправки</w:t>
      </w:r>
      <w:r w:rsidR="00367F94" w:rsidRPr="002806F7">
        <w:rPr>
          <w:rFonts w:ascii="Times New Roman" w:hAnsi="Times New Roman"/>
          <w:sz w:val="28"/>
          <w:szCs w:val="28"/>
        </w:rPr>
        <w:t xml:space="preserve">, </w:t>
      </w:r>
      <w:r w:rsidRPr="002806F7">
        <w:rPr>
          <w:rFonts w:ascii="Times New Roman" w:hAnsi="Times New Roman"/>
          <w:sz w:val="28"/>
          <w:szCs w:val="28"/>
        </w:rPr>
        <w:t>кафе</w:t>
      </w:r>
      <w:r w:rsidR="00367F94" w:rsidRPr="002806F7">
        <w:rPr>
          <w:rFonts w:ascii="Times New Roman" w:hAnsi="Times New Roman"/>
          <w:sz w:val="28"/>
          <w:szCs w:val="28"/>
        </w:rPr>
        <w:t xml:space="preserve">, </w:t>
      </w:r>
      <w:r w:rsidRPr="002806F7">
        <w:rPr>
          <w:rFonts w:ascii="Times New Roman" w:hAnsi="Times New Roman"/>
          <w:sz w:val="28"/>
          <w:szCs w:val="28"/>
        </w:rPr>
        <w:t>мотели</w:t>
      </w:r>
      <w:r w:rsidR="00367F94" w:rsidRPr="002806F7">
        <w:rPr>
          <w:rFonts w:ascii="Times New Roman" w:hAnsi="Times New Roman"/>
          <w:sz w:val="28"/>
          <w:szCs w:val="28"/>
        </w:rPr>
        <w:t xml:space="preserve">, </w:t>
      </w:r>
      <w:r w:rsidRPr="002806F7">
        <w:rPr>
          <w:rFonts w:ascii="Times New Roman" w:hAnsi="Times New Roman"/>
          <w:sz w:val="28"/>
          <w:szCs w:val="28"/>
        </w:rPr>
        <w:t>туалеты</w:t>
      </w:r>
      <w:r w:rsidR="00367F94" w:rsidRPr="002806F7">
        <w:rPr>
          <w:rFonts w:ascii="Times New Roman" w:hAnsi="Times New Roman"/>
          <w:sz w:val="28"/>
          <w:szCs w:val="28"/>
        </w:rPr>
        <w:t xml:space="preserve">, </w:t>
      </w:r>
      <w:r w:rsidRPr="002806F7">
        <w:rPr>
          <w:rFonts w:ascii="Times New Roman" w:hAnsi="Times New Roman"/>
          <w:sz w:val="28"/>
          <w:szCs w:val="28"/>
        </w:rPr>
        <w:t>душевые</w:t>
      </w:r>
      <w:r w:rsidR="00367F94" w:rsidRPr="002806F7">
        <w:rPr>
          <w:rFonts w:ascii="Times New Roman" w:hAnsi="Times New Roman"/>
          <w:sz w:val="28"/>
          <w:szCs w:val="28"/>
        </w:rPr>
        <w:t xml:space="preserve">, </w:t>
      </w:r>
      <w:r w:rsidRPr="002806F7">
        <w:rPr>
          <w:rFonts w:ascii="Times New Roman" w:hAnsi="Times New Roman"/>
          <w:sz w:val="28"/>
          <w:szCs w:val="28"/>
        </w:rPr>
        <w:t>мойки для большегрузных авто</w:t>
      </w:r>
      <w:r w:rsidR="00367F94" w:rsidRPr="002806F7">
        <w:rPr>
          <w:rFonts w:ascii="Times New Roman" w:hAnsi="Times New Roman"/>
          <w:sz w:val="28"/>
          <w:szCs w:val="28"/>
        </w:rPr>
        <w:t xml:space="preserve">, </w:t>
      </w:r>
      <w:r w:rsidRPr="002806F7">
        <w:rPr>
          <w:rFonts w:ascii="Times New Roman" w:hAnsi="Times New Roman"/>
          <w:sz w:val="28"/>
          <w:szCs w:val="28"/>
        </w:rPr>
        <w:t>охраняемые стоянки.</w:t>
      </w:r>
    </w:p>
    <w:p w:rsidR="001C2E01" w:rsidRPr="002806F7" w:rsidRDefault="001C2E01" w:rsidP="001C2E01">
      <w:pPr>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Кроме того, в Польше объекты придорожного сервиса расположены достаточно близко друг от друга, что устанавливается польскими нормативами. Так по данным нормативам, пункты питания и автозаправочные станции должны размещаться на расстоянии 40 километров друг от друга, при высокой интенсивности движения, которая составляет более 15 тыс. автомобилей в сутки, </w:t>
      </w:r>
      <w:r w:rsidRPr="002806F7">
        <w:rPr>
          <w:rFonts w:ascii="Times New Roman" w:hAnsi="Times New Roman"/>
          <w:sz w:val="28"/>
          <w:szCs w:val="28"/>
        </w:rPr>
        <w:br/>
        <w:t>и через 80 километров – при низкой интенсивности движения, которая составляет от шести до двенадцати тысяч автомобилей в сутки.</w:t>
      </w:r>
      <w:r w:rsidRPr="002806F7">
        <w:rPr>
          <w:rStyle w:val="af1"/>
          <w:rFonts w:ascii="Times New Roman" w:hAnsi="Times New Roman"/>
          <w:sz w:val="28"/>
          <w:szCs w:val="28"/>
        </w:rPr>
        <w:footnoteReference w:id="5"/>
      </w:r>
    </w:p>
    <w:p w:rsidR="001C2E01" w:rsidRDefault="00490ADE" w:rsidP="001C2E01">
      <w:pPr>
        <w:spacing w:after="0" w:line="360" w:lineRule="auto"/>
        <w:ind w:firstLine="709"/>
        <w:jc w:val="both"/>
        <w:rPr>
          <w:rFonts w:ascii="Times New Roman" w:hAnsi="Times New Roman"/>
          <w:sz w:val="28"/>
          <w:szCs w:val="28"/>
        </w:rPr>
      </w:pPr>
      <w:r>
        <w:rPr>
          <w:rFonts w:ascii="Times New Roman" w:hAnsi="Times New Roman"/>
          <w:sz w:val="28"/>
          <w:szCs w:val="28"/>
        </w:rPr>
        <w:t>Таким образом, можно сделать вывод, что основными тенденциями развития придорожного сервиса в мире являются:</w:t>
      </w:r>
    </w:p>
    <w:p w:rsidR="00490ADE" w:rsidRDefault="00490ADE" w:rsidP="001C2E01">
      <w:pPr>
        <w:spacing w:after="0" w:line="360" w:lineRule="auto"/>
        <w:ind w:firstLine="709"/>
        <w:jc w:val="both"/>
        <w:rPr>
          <w:rFonts w:ascii="Times New Roman" w:hAnsi="Times New Roman"/>
          <w:sz w:val="28"/>
          <w:szCs w:val="28"/>
        </w:rPr>
      </w:pPr>
      <w:r>
        <w:rPr>
          <w:rFonts w:ascii="Times New Roman" w:hAnsi="Times New Roman"/>
          <w:sz w:val="28"/>
          <w:szCs w:val="28"/>
        </w:rPr>
        <w:t xml:space="preserve">- комплексный подход, при котором объекты придорожного сервиса не только обеспечивают удовлетворение базовых потребностей пользователей </w:t>
      </w:r>
      <w:r>
        <w:rPr>
          <w:rFonts w:ascii="Times New Roman" w:hAnsi="Times New Roman"/>
          <w:sz w:val="28"/>
          <w:szCs w:val="28"/>
        </w:rPr>
        <w:lastRenderedPageBreak/>
        <w:t>(заправка, места отдыха и питание), но и предусматривают предоставление развлекательных услуг;</w:t>
      </w:r>
    </w:p>
    <w:p w:rsidR="00490ADE" w:rsidRDefault="00490ADE" w:rsidP="001C2E01">
      <w:pPr>
        <w:spacing w:after="0" w:line="360" w:lineRule="auto"/>
        <w:ind w:firstLine="709"/>
        <w:jc w:val="both"/>
        <w:rPr>
          <w:rFonts w:ascii="Times New Roman" w:hAnsi="Times New Roman"/>
          <w:sz w:val="28"/>
          <w:szCs w:val="28"/>
        </w:rPr>
      </w:pPr>
      <w:r>
        <w:rPr>
          <w:rFonts w:ascii="Times New Roman" w:hAnsi="Times New Roman"/>
          <w:sz w:val="28"/>
          <w:szCs w:val="28"/>
        </w:rPr>
        <w:t>- приоритетная роль МФК, включающих в себя весь спектр услуг, необходимых для обеспечения комфорта пользователей;</w:t>
      </w:r>
    </w:p>
    <w:p w:rsidR="00490ADE" w:rsidRDefault="00490ADE" w:rsidP="001C2E01">
      <w:pPr>
        <w:spacing w:after="0" w:line="360" w:lineRule="auto"/>
        <w:ind w:firstLine="709"/>
        <w:jc w:val="both"/>
        <w:rPr>
          <w:rFonts w:ascii="Times New Roman" w:hAnsi="Times New Roman"/>
          <w:sz w:val="28"/>
          <w:szCs w:val="28"/>
        </w:rPr>
      </w:pPr>
      <w:r>
        <w:rPr>
          <w:rFonts w:ascii="Times New Roman" w:hAnsi="Times New Roman"/>
          <w:sz w:val="28"/>
          <w:szCs w:val="28"/>
        </w:rPr>
        <w:t>- высокая плотность объектов придорожного сервиса;</w:t>
      </w:r>
    </w:p>
    <w:p w:rsidR="00490ADE" w:rsidRPr="002806F7" w:rsidRDefault="00490ADE" w:rsidP="001C2E01">
      <w:pPr>
        <w:spacing w:after="0" w:line="360" w:lineRule="auto"/>
        <w:ind w:firstLine="709"/>
        <w:jc w:val="both"/>
        <w:rPr>
          <w:rFonts w:ascii="Times New Roman" w:hAnsi="Times New Roman"/>
          <w:sz w:val="28"/>
          <w:szCs w:val="28"/>
        </w:rPr>
      </w:pPr>
      <w:r>
        <w:rPr>
          <w:rFonts w:ascii="Times New Roman" w:hAnsi="Times New Roman"/>
          <w:sz w:val="28"/>
          <w:szCs w:val="28"/>
        </w:rPr>
        <w:t>- стандартизированный подход к созданию и функционированию объектов придорожного сервиса</w:t>
      </w:r>
      <w:r w:rsidR="00C217AE">
        <w:rPr>
          <w:rFonts w:ascii="Times New Roman" w:hAnsi="Times New Roman"/>
          <w:sz w:val="28"/>
          <w:szCs w:val="28"/>
        </w:rPr>
        <w:t>.</w:t>
      </w:r>
    </w:p>
    <w:p w:rsidR="001C2E01" w:rsidRPr="002806F7" w:rsidRDefault="001C2E01" w:rsidP="00E060D3">
      <w:pPr>
        <w:shd w:val="clear" w:color="auto" w:fill="FFFFFF"/>
        <w:spacing w:after="0" w:line="360" w:lineRule="auto"/>
        <w:ind w:firstLine="709"/>
        <w:jc w:val="both"/>
        <w:rPr>
          <w:rFonts w:ascii="Times New Roman" w:hAnsi="Times New Roman"/>
          <w:sz w:val="28"/>
          <w:szCs w:val="28"/>
        </w:rPr>
      </w:pPr>
    </w:p>
    <w:p w:rsidR="00016596" w:rsidRDefault="00016596"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Default="00C83A7D" w:rsidP="00E060D3">
      <w:pPr>
        <w:shd w:val="clear" w:color="auto" w:fill="FFFFFF"/>
        <w:spacing w:after="0" w:line="360" w:lineRule="auto"/>
        <w:ind w:firstLine="709"/>
        <w:jc w:val="both"/>
        <w:rPr>
          <w:rFonts w:ascii="Times New Roman" w:hAnsi="Times New Roman"/>
          <w:sz w:val="28"/>
          <w:szCs w:val="28"/>
        </w:rPr>
      </w:pPr>
    </w:p>
    <w:p w:rsidR="00C83A7D" w:rsidRPr="002806F7" w:rsidRDefault="00C83A7D" w:rsidP="00E060D3">
      <w:pPr>
        <w:shd w:val="clear" w:color="auto" w:fill="FFFFFF"/>
        <w:spacing w:after="0" w:line="360" w:lineRule="auto"/>
        <w:ind w:firstLine="709"/>
        <w:jc w:val="both"/>
        <w:rPr>
          <w:rFonts w:ascii="Times New Roman" w:hAnsi="Times New Roman"/>
          <w:sz w:val="28"/>
          <w:szCs w:val="28"/>
        </w:rPr>
      </w:pPr>
    </w:p>
    <w:p w:rsidR="00E24CC0" w:rsidRDefault="00E24CC0" w:rsidP="00E24CC0">
      <w:pPr>
        <w:spacing w:after="0" w:line="360" w:lineRule="auto"/>
        <w:jc w:val="center"/>
        <w:rPr>
          <w:rFonts w:ascii="Times New Roman" w:hAnsi="Times New Roman"/>
          <w:b/>
          <w:bCs/>
          <w:sz w:val="28"/>
          <w:szCs w:val="28"/>
          <w:lang w:eastAsia="en-US"/>
        </w:rPr>
      </w:pPr>
      <w:r w:rsidRPr="002806F7">
        <w:rPr>
          <w:rFonts w:ascii="Times New Roman" w:hAnsi="Times New Roman"/>
          <w:b/>
          <w:bCs/>
          <w:sz w:val="28"/>
          <w:szCs w:val="28"/>
          <w:lang w:eastAsia="en-US"/>
        </w:rPr>
        <w:lastRenderedPageBreak/>
        <w:t xml:space="preserve">Глава 2. Анализ состояния придорожного сервиса </w:t>
      </w:r>
      <w:r w:rsidR="00437959">
        <w:rPr>
          <w:rFonts w:ascii="Times New Roman" w:hAnsi="Times New Roman"/>
          <w:b/>
          <w:bCs/>
          <w:sz w:val="28"/>
          <w:szCs w:val="28"/>
          <w:lang w:eastAsia="en-US"/>
        </w:rPr>
        <w:br/>
      </w:r>
      <w:r w:rsidRPr="002806F7">
        <w:rPr>
          <w:rFonts w:ascii="Times New Roman" w:hAnsi="Times New Roman"/>
          <w:b/>
          <w:bCs/>
          <w:sz w:val="28"/>
          <w:szCs w:val="28"/>
          <w:lang w:eastAsia="en-US"/>
        </w:rPr>
        <w:t>в государствах-членах ЕАЭС</w:t>
      </w:r>
    </w:p>
    <w:p w:rsidR="00437959" w:rsidRPr="002806F7" w:rsidRDefault="00437959" w:rsidP="00E24CC0">
      <w:pPr>
        <w:spacing w:after="0" w:line="360" w:lineRule="auto"/>
        <w:jc w:val="center"/>
        <w:rPr>
          <w:rFonts w:ascii="Times New Roman" w:hAnsi="Times New Roman"/>
          <w:b/>
          <w:bCs/>
          <w:sz w:val="28"/>
          <w:szCs w:val="28"/>
          <w:lang w:eastAsia="en-US"/>
        </w:rPr>
      </w:pPr>
    </w:p>
    <w:p w:rsidR="00A51744" w:rsidRPr="002806F7" w:rsidRDefault="00A51744" w:rsidP="00A51744">
      <w:pPr>
        <w:shd w:val="clear" w:color="auto" w:fill="FFFFFF"/>
        <w:spacing w:after="0" w:line="360" w:lineRule="auto"/>
        <w:ind w:firstLine="709"/>
        <w:jc w:val="center"/>
        <w:rPr>
          <w:rFonts w:ascii="Times New Roman" w:hAnsi="Times New Roman"/>
          <w:b/>
          <w:bCs/>
          <w:sz w:val="28"/>
          <w:szCs w:val="28"/>
          <w:lang w:eastAsia="en-US"/>
        </w:rPr>
      </w:pPr>
      <w:r w:rsidRPr="002806F7">
        <w:rPr>
          <w:rFonts w:ascii="Times New Roman" w:hAnsi="Times New Roman"/>
          <w:b/>
          <w:bCs/>
          <w:sz w:val="28"/>
          <w:szCs w:val="28"/>
          <w:lang w:eastAsia="en-US"/>
        </w:rPr>
        <w:t>2.1. Обзор состояния придорожного сервиса в Республике Армения</w:t>
      </w:r>
    </w:p>
    <w:p w:rsidR="00C61910" w:rsidRPr="00A87C00" w:rsidRDefault="00C61910" w:rsidP="00C61910">
      <w:pPr>
        <w:spacing w:after="0" w:line="312" w:lineRule="auto"/>
        <w:ind w:firstLine="709"/>
        <w:jc w:val="both"/>
        <w:rPr>
          <w:rFonts w:ascii="Times New Roman" w:hAnsi="Times New Roman"/>
          <w:color w:val="000000" w:themeColor="text1"/>
          <w:sz w:val="28"/>
          <w:szCs w:val="28"/>
        </w:rPr>
      </w:pPr>
      <w:r w:rsidRPr="00A87C00">
        <w:rPr>
          <w:rFonts w:ascii="Times New Roman" w:hAnsi="Times New Roman"/>
          <w:color w:val="000000" w:themeColor="text1"/>
          <w:sz w:val="28"/>
          <w:szCs w:val="28"/>
        </w:rPr>
        <w:t>Автомобильные дороги Республики Армения, входящие в перечень евразийских транспортных коридоров и маршрутов</w:t>
      </w:r>
      <w:r>
        <w:rPr>
          <w:rFonts w:ascii="Times New Roman" w:hAnsi="Times New Roman"/>
          <w:color w:val="000000" w:themeColor="text1"/>
          <w:sz w:val="28"/>
          <w:szCs w:val="28"/>
        </w:rPr>
        <w:t>,</w:t>
      </w:r>
      <w:r w:rsidRPr="00A87C00">
        <w:rPr>
          <w:rFonts w:ascii="Times New Roman" w:hAnsi="Times New Roman"/>
          <w:color w:val="000000" w:themeColor="text1"/>
          <w:sz w:val="28"/>
          <w:szCs w:val="28"/>
        </w:rPr>
        <w:t xml:space="preserve"> представлены</w:t>
      </w:r>
      <w:r w:rsidRPr="00A87C00">
        <w:rPr>
          <w:rFonts w:ascii="Times New Roman" w:hAnsi="Times New Roman"/>
          <w:color w:val="000000" w:themeColor="text1"/>
          <w:sz w:val="28"/>
          <w:szCs w:val="28"/>
        </w:rPr>
        <w:br/>
        <w:t>на рисунке 1.</w:t>
      </w:r>
    </w:p>
    <w:p w:rsidR="00C61910" w:rsidRPr="00A87C00" w:rsidRDefault="00C61910" w:rsidP="00C61910">
      <w:pPr>
        <w:spacing w:after="0" w:line="240" w:lineRule="auto"/>
        <w:ind w:firstLine="708"/>
        <w:jc w:val="right"/>
        <w:rPr>
          <w:rFonts w:ascii="Times New Roman" w:hAnsi="Times New Roman"/>
          <w:color w:val="000000" w:themeColor="text1"/>
          <w:sz w:val="28"/>
          <w:szCs w:val="28"/>
        </w:rPr>
      </w:pPr>
      <w:r w:rsidRPr="00A87C00">
        <w:rPr>
          <w:rFonts w:ascii="Times New Roman" w:hAnsi="Times New Roman"/>
          <w:color w:val="000000" w:themeColor="text1"/>
          <w:sz w:val="28"/>
          <w:szCs w:val="28"/>
        </w:rPr>
        <w:t>Рис. 1</w:t>
      </w:r>
    </w:p>
    <w:p w:rsidR="00C61910" w:rsidRPr="00A87C00" w:rsidRDefault="00C61910" w:rsidP="00C61910">
      <w:pPr>
        <w:spacing w:after="0" w:line="240" w:lineRule="auto"/>
        <w:ind w:firstLine="708"/>
        <w:rPr>
          <w:rFonts w:ascii="Times New Roman" w:hAnsi="Times New Roman"/>
          <w:color w:val="000000" w:themeColor="text1"/>
          <w:sz w:val="28"/>
          <w:szCs w:val="28"/>
        </w:rPr>
      </w:pPr>
      <w:r w:rsidRPr="00A87C00">
        <w:rPr>
          <w:rFonts w:ascii="Times New Roman" w:hAnsi="Times New Roman"/>
          <w:noProof/>
          <w:color w:val="000000" w:themeColor="text1"/>
          <w:sz w:val="30"/>
          <w:szCs w:val="30"/>
        </w:rPr>
        <w:drawing>
          <wp:inline distT="0" distB="0" distL="0" distR="0" wp14:anchorId="6D5D158B" wp14:editId="27105E06">
            <wp:extent cx="4306063" cy="3600000"/>
            <wp:effectExtent l="0" t="0" r="0" b="635"/>
            <wp:docPr id="2" name="Рисунок 2" descr="W:\20- Департамент транспорта и инфраструктуры\Отдел инфраструктуры\Карты\ЕТК\Приложение к докладу\Приложение к Докладу за 2023 год\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20- Департамент транспорта и инфраструктуры\Отдел инфраструктуры\Карты\ЕТК\Приложение к докладу\Приложение к Докладу за 2023 год\РА.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1666"/>
                    <a:stretch/>
                  </pic:blipFill>
                  <pic:spPr bwMode="auto">
                    <a:xfrm>
                      <a:off x="0" y="0"/>
                      <a:ext cx="4306063" cy="3600000"/>
                    </a:xfrm>
                    <a:prstGeom prst="rect">
                      <a:avLst/>
                    </a:prstGeom>
                    <a:noFill/>
                    <a:ln>
                      <a:noFill/>
                    </a:ln>
                    <a:extLst>
                      <a:ext uri="{53640926-AAD7-44D8-BBD7-CCE9431645EC}">
                        <a14:shadowObscured xmlns:a14="http://schemas.microsoft.com/office/drawing/2010/main"/>
                      </a:ext>
                    </a:extLst>
                  </pic:spPr>
                </pic:pic>
              </a:graphicData>
            </a:graphic>
          </wp:inline>
        </w:drawing>
      </w:r>
    </w:p>
    <w:p w:rsidR="00E24CC0" w:rsidRPr="00C217AE" w:rsidRDefault="00C217AE" w:rsidP="00E67E31">
      <w:pPr>
        <w:spacing w:after="0" w:line="360" w:lineRule="auto"/>
        <w:ind w:firstLine="709"/>
        <w:jc w:val="both"/>
        <w:rPr>
          <w:rFonts w:ascii="Times New Roman" w:hAnsi="Times New Roman"/>
          <w:i/>
          <w:sz w:val="28"/>
          <w:szCs w:val="28"/>
        </w:rPr>
      </w:pPr>
      <w:r w:rsidRPr="00C217AE">
        <w:rPr>
          <w:rFonts w:ascii="Times New Roman" w:hAnsi="Times New Roman"/>
          <w:i/>
          <w:sz w:val="28"/>
          <w:szCs w:val="28"/>
        </w:rPr>
        <w:t>Информация</w:t>
      </w:r>
      <w:r w:rsidR="00C61910">
        <w:rPr>
          <w:rFonts w:ascii="Times New Roman" w:hAnsi="Times New Roman"/>
          <w:i/>
          <w:sz w:val="28"/>
          <w:szCs w:val="28"/>
        </w:rPr>
        <w:t xml:space="preserve"> о состоянии придорожного сервиса</w:t>
      </w:r>
      <w:r w:rsidRPr="00C217AE">
        <w:rPr>
          <w:rFonts w:ascii="Times New Roman" w:hAnsi="Times New Roman"/>
          <w:i/>
          <w:sz w:val="28"/>
          <w:szCs w:val="28"/>
        </w:rPr>
        <w:t xml:space="preserve"> от уполномоченного органа не поступала.</w:t>
      </w:r>
      <w:r w:rsidR="00F63415" w:rsidRPr="00C217AE">
        <w:rPr>
          <w:rFonts w:ascii="Times New Roman" w:hAnsi="Times New Roman"/>
          <w:i/>
          <w:sz w:val="28"/>
          <w:szCs w:val="28"/>
        </w:rPr>
        <w:t xml:space="preserve"> </w:t>
      </w:r>
    </w:p>
    <w:p w:rsidR="00F63415" w:rsidRDefault="00F63415" w:rsidP="00E67E31">
      <w:pPr>
        <w:spacing w:after="0" w:line="360" w:lineRule="auto"/>
        <w:ind w:firstLine="709"/>
        <w:jc w:val="both"/>
        <w:rPr>
          <w:rFonts w:ascii="Times New Roman" w:hAnsi="Times New Roman"/>
          <w:b/>
          <w:bCs/>
          <w:sz w:val="28"/>
          <w:szCs w:val="28"/>
          <w:lang w:eastAsia="en-US"/>
        </w:rPr>
      </w:pPr>
    </w:p>
    <w:p w:rsidR="00C83A7D" w:rsidRDefault="00C83A7D" w:rsidP="00E67E31">
      <w:pPr>
        <w:spacing w:after="0" w:line="360" w:lineRule="auto"/>
        <w:ind w:firstLine="709"/>
        <w:jc w:val="both"/>
        <w:rPr>
          <w:rFonts w:ascii="Times New Roman" w:hAnsi="Times New Roman"/>
          <w:b/>
          <w:bCs/>
          <w:sz w:val="28"/>
          <w:szCs w:val="28"/>
          <w:lang w:eastAsia="en-US"/>
        </w:rPr>
      </w:pPr>
    </w:p>
    <w:p w:rsidR="00C83A7D" w:rsidRDefault="00C83A7D" w:rsidP="00E67E31">
      <w:pPr>
        <w:spacing w:after="0" w:line="360" w:lineRule="auto"/>
        <w:ind w:firstLine="709"/>
        <w:jc w:val="both"/>
        <w:rPr>
          <w:rFonts w:ascii="Times New Roman" w:hAnsi="Times New Roman"/>
          <w:b/>
          <w:bCs/>
          <w:sz w:val="28"/>
          <w:szCs w:val="28"/>
          <w:lang w:eastAsia="en-US"/>
        </w:rPr>
      </w:pPr>
    </w:p>
    <w:p w:rsidR="00C83A7D" w:rsidRDefault="00C83A7D" w:rsidP="00E67E31">
      <w:pPr>
        <w:spacing w:after="0" w:line="360" w:lineRule="auto"/>
        <w:ind w:firstLine="709"/>
        <w:jc w:val="both"/>
        <w:rPr>
          <w:rFonts w:ascii="Times New Roman" w:hAnsi="Times New Roman"/>
          <w:b/>
          <w:bCs/>
          <w:sz w:val="28"/>
          <w:szCs w:val="28"/>
          <w:lang w:eastAsia="en-US"/>
        </w:rPr>
      </w:pPr>
    </w:p>
    <w:p w:rsidR="00C83A7D" w:rsidRDefault="00C83A7D" w:rsidP="00E67E31">
      <w:pPr>
        <w:spacing w:after="0" w:line="360" w:lineRule="auto"/>
        <w:ind w:firstLine="709"/>
        <w:jc w:val="both"/>
        <w:rPr>
          <w:rFonts w:ascii="Times New Roman" w:hAnsi="Times New Roman"/>
          <w:b/>
          <w:bCs/>
          <w:sz w:val="28"/>
          <w:szCs w:val="28"/>
          <w:lang w:eastAsia="en-US"/>
        </w:rPr>
      </w:pPr>
    </w:p>
    <w:p w:rsidR="00C83A7D" w:rsidRDefault="00C83A7D" w:rsidP="00E67E31">
      <w:pPr>
        <w:spacing w:after="0" w:line="360" w:lineRule="auto"/>
        <w:ind w:firstLine="709"/>
        <w:jc w:val="both"/>
        <w:rPr>
          <w:rFonts w:ascii="Times New Roman" w:hAnsi="Times New Roman"/>
          <w:b/>
          <w:bCs/>
          <w:sz w:val="28"/>
          <w:szCs w:val="28"/>
          <w:lang w:eastAsia="en-US"/>
        </w:rPr>
      </w:pPr>
    </w:p>
    <w:p w:rsidR="00C83A7D" w:rsidRDefault="00C83A7D" w:rsidP="00E67E31">
      <w:pPr>
        <w:spacing w:after="0" w:line="360" w:lineRule="auto"/>
        <w:ind w:firstLine="709"/>
        <w:jc w:val="both"/>
        <w:rPr>
          <w:rFonts w:ascii="Times New Roman" w:hAnsi="Times New Roman"/>
          <w:b/>
          <w:bCs/>
          <w:sz w:val="28"/>
          <w:szCs w:val="28"/>
          <w:lang w:eastAsia="en-US"/>
        </w:rPr>
      </w:pPr>
    </w:p>
    <w:p w:rsidR="00C83A7D" w:rsidRDefault="00C83A7D" w:rsidP="00E67E31">
      <w:pPr>
        <w:spacing w:after="0" w:line="360" w:lineRule="auto"/>
        <w:ind w:firstLine="709"/>
        <w:jc w:val="both"/>
        <w:rPr>
          <w:rFonts w:ascii="Times New Roman" w:hAnsi="Times New Roman"/>
          <w:b/>
          <w:bCs/>
          <w:sz w:val="28"/>
          <w:szCs w:val="28"/>
          <w:lang w:eastAsia="en-US"/>
        </w:rPr>
      </w:pPr>
    </w:p>
    <w:p w:rsidR="00C83A7D" w:rsidRPr="002806F7" w:rsidRDefault="00C83A7D" w:rsidP="00E67E31">
      <w:pPr>
        <w:spacing w:after="0" w:line="360" w:lineRule="auto"/>
        <w:ind w:firstLine="709"/>
        <w:jc w:val="both"/>
        <w:rPr>
          <w:rFonts w:ascii="Times New Roman" w:hAnsi="Times New Roman"/>
          <w:b/>
          <w:bCs/>
          <w:sz w:val="28"/>
          <w:szCs w:val="28"/>
          <w:lang w:eastAsia="en-US"/>
        </w:rPr>
      </w:pPr>
    </w:p>
    <w:p w:rsidR="00E24CC0" w:rsidRPr="002806F7" w:rsidRDefault="00E24CC0" w:rsidP="00E24CC0">
      <w:pPr>
        <w:shd w:val="clear" w:color="auto" w:fill="FFFFFF"/>
        <w:spacing w:after="0" w:line="360" w:lineRule="auto"/>
        <w:ind w:firstLine="709"/>
        <w:jc w:val="center"/>
        <w:rPr>
          <w:rFonts w:ascii="Times New Roman" w:hAnsi="Times New Roman"/>
          <w:b/>
          <w:bCs/>
          <w:sz w:val="28"/>
          <w:szCs w:val="28"/>
          <w:lang w:eastAsia="en-US"/>
        </w:rPr>
      </w:pPr>
      <w:r w:rsidRPr="002806F7">
        <w:rPr>
          <w:rFonts w:ascii="Times New Roman" w:hAnsi="Times New Roman"/>
          <w:b/>
          <w:bCs/>
          <w:sz w:val="28"/>
          <w:szCs w:val="28"/>
          <w:lang w:eastAsia="en-US"/>
        </w:rPr>
        <w:lastRenderedPageBreak/>
        <w:t>2.2</w:t>
      </w:r>
      <w:r w:rsidR="00CE41C2" w:rsidRPr="002806F7">
        <w:rPr>
          <w:rFonts w:ascii="Times New Roman" w:hAnsi="Times New Roman"/>
          <w:b/>
          <w:bCs/>
          <w:sz w:val="28"/>
          <w:szCs w:val="28"/>
          <w:lang w:eastAsia="en-US"/>
        </w:rPr>
        <w:t>.</w:t>
      </w:r>
      <w:r w:rsidRPr="002806F7">
        <w:rPr>
          <w:rFonts w:ascii="Times New Roman" w:hAnsi="Times New Roman"/>
          <w:b/>
          <w:bCs/>
          <w:sz w:val="28"/>
          <w:szCs w:val="28"/>
          <w:lang w:eastAsia="en-US"/>
        </w:rPr>
        <w:t xml:space="preserve"> Обзор состояния придорожного сервиса в Республике Беларусь</w:t>
      </w:r>
    </w:p>
    <w:p w:rsidR="00C61910" w:rsidRPr="00C26D2D" w:rsidRDefault="00C61910" w:rsidP="00C61910">
      <w:pPr>
        <w:spacing w:after="0" w:line="312" w:lineRule="auto"/>
        <w:ind w:firstLine="709"/>
        <w:jc w:val="both"/>
        <w:rPr>
          <w:rFonts w:ascii="Times New Roman" w:hAnsi="Times New Roman"/>
          <w:sz w:val="28"/>
          <w:szCs w:val="28"/>
        </w:rPr>
      </w:pPr>
      <w:r w:rsidRPr="00C26D2D">
        <w:rPr>
          <w:rFonts w:ascii="Times New Roman" w:hAnsi="Times New Roman"/>
          <w:sz w:val="28"/>
          <w:szCs w:val="28"/>
        </w:rPr>
        <w:t>Автомобильные дороги Республики Беларусь, входящие в перечень евразийских транспортных коридоров и маршрутов</w:t>
      </w:r>
      <w:r>
        <w:rPr>
          <w:rFonts w:ascii="Times New Roman" w:hAnsi="Times New Roman"/>
          <w:sz w:val="28"/>
          <w:szCs w:val="28"/>
        </w:rPr>
        <w:t>,</w:t>
      </w:r>
      <w:r w:rsidRPr="00C26D2D">
        <w:rPr>
          <w:rFonts w:ascii="Times New Roman" w:hAnsi="Times New Roman"/>
          <w:sz w:val="28"/>
          <w:szCs w:val="28"/>
        </w:rPr>
        <w:t xml:space="preserve"> представлены на рисунке 2.</w:t>
      </w:r>
    </w:p>
    <w:p w:rsidR="00C61910" w:rsidRPr="000E71F1" w:rsidRDefault="00C61910" w:rsidP="00C61910">
      <w:pPr>
        <w:spacing w:after="0" w:line="240" w:lineRule="auto"/>
        <w:ind w:firstLine="708"/>
        <w:jc w:val="right"/>
        <w:rPr>
          <w:rFonts w:ascii="Times New Roman" w:hAnsi="Times New Roman"/>
          <w:sz w:val="28"/>
          <w:szCs w:val="28"/>
        </w:rPr>
      </w:pPr>
      <w:r w:rsidRPr="000E71F1">
        <w:rPr>
          <w:rFonts w:ascii="Times New Roman" w:hAnsi="Times New Roman"/>
          <w:sz w:val="28"/>
          <w:szCs w:val="28"/>
        </w:rPr>
        <w:t>Рис. 2</w:t>
      </w:r>
    </w:p>
    <w:p w:rsidR="00C61910" w:rsidRPr="00394CA2" w:rsidRDefault="00C61910" w:rsidP="00C61910">
      <w:pPr>
        <w:spacing w:after="0" w:line="240" w:lineRule="auto"/>
        <w:ind w:firstLine="708"/>
        <w:jc w:val="both"/>
        <w:rPr>
          <w:rFonts w:ascii="Times New Roman" w:hAnsi="Times New Roman"/>
          <w:color w:val="00B050"/>
          <w:sz w:val="28"/>
          <w:szCs w:val="28"/>
        </w:rPr>
      </w:pPr>
      <w:r w:rsidRPr="00394CA2">
        <w:rPr>
          <w:rFonts w:ascii="Times New Roman" w:hAnsi="Times New Roman"/>
          <w:noProof/>
          <w:color w:val="00B050"/>
          <w:sz w:val="28"/>
          <w:szCs w:val="28"/>
        </w:rPr>
        <w:drawing>
          <wp:inline distT="0" distB="0" distL="0" distR="0" wp14:anchorId="00D808D4" wp14:editId="7AD75E8A">
            <wp:extent cx="4685361" cy="3600000"/>
            <wp:effectExtent l="0" t="0" r="1270" b="635"/>
            <wp:docPr id="3" name="Рисунок 3" descr="W:\20- Департамент транспорта и инфраструктуры\Отдел инфраструктуры\Карты\ЕТК\Приложение к докладу\Приложение к Докладу за 2023 год\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20- Департамент транспорта и инфраструктуры\Отдел инфраструктуры\Карты\ЕТК\Приложение к докладу\Приложение к Докладу за 2023 год\РБ.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85361" cy="3600000"/>
                    </a:xfrm>
                    <a:prstGeom prst="rect">
                      <a:avLst/>
                    </a:prstGeom>
                    <a:noFill/>
                    <a:ln>
                      <a:noFill/>
                    </a:ln>
                  </pic:spPr>
                </pic:pic>
              </a:graphicData>
            </a:graphic>
          </wp:inline>
        </w:drawing>
      </w:r>
    </w:p>
    <w:p w:rsidR="00C61910" w:rsidRDefault="00C61910" w:rsidP="00C61910">
      <w:pPr>
        <w:spacing w:after="0" w:line="360" w:lineRule="auto"/>
        <w:ind w:firstLine="709"/>
        <w:jc w:val="both"/>
        <w:rPr>
          <w:rFonts w:ascii="Times New Roman" w:hAnsi="Times New Roman"/>
          <w:i/>
          <w:sz w:val="28"/>
          <w:szCs w:val="28"/>
        </w:rPr>
      </w:pPr>
    </w:p>
    <w:p w:rsidR="00C61910" w:rsidRDefault="00C61910" w:rsidP="00C61910">
      <w:pPr>
        <w:spacing w:after="0" w:line="360" w:lineRule="auto"/>
        <w:ind w:firstLine="709"/>
        <w:jc w:val="both"/>
        <w:rPr>
          <w:rFonts w:ascii="Times New Roman" w:hAnsi="Times New Roman"/>
          <w:i/>
          <w:sz w:val="28"/>
          <w:szCs w:val="28"/>
        </w:rPr>
      </w:pPr>
      <w:r w:rsidRPr="00C217AE">
        <w:rPr>
          <w:rFonts w:ascii="Times New Roman" w:hAnsi="Times New Roman"/>
          <w:i/>
          <w:sz w:val="28"/>
          <w:szCs w:val="28"/>
        </w:rPr>
        <w:t>Информация</w:t>
      </w:r>
      <w:r>
        <w:rPr>
          <w:rFonts w:ascii="Times New Roman" w:hAnsi="Times New Roman"/>
          <w:i/>
          <w:sz w:val="28"/>
          <w:szCs w:val="28"/>
        </w:rPr>
        <w:t xml:space="preserve"> о состоянии придорожного сервиса</w:t>
      </w:r>
      <w:r w:rsidRPr="00C217AE">
        <w:rPr>
          <w:rFonts w:ascii="Times New Roman" w:hAnsi="Times New Roman"/>
          <w:i/>
          <w:sz w:val="28"/>
          <w:szCs w:val="28"/>
        </w:rPr>
        <w:t xml:space="preserve"> от уполномоченного органа не поступала. </w:t>
      </w:r>
    </w:p>
    <w:p w:rsidR="00B4466C" w:rsidRDefault="00B4466C"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Default="00C83A7D" w:rsidP="00C61910">
      <w:pPr>
        <w:spacing w:after="0" w:line="360" w:lineRule="auto"/>
        <w:ind w:firstLine="709"/>
        <w:jc w:val="both"/>
        <w:rPr>
          <w:rFonts w:ascii="Times New Roman" w:hAnsi="Times New Roman"/>
          <w:i/>
          <w:sz w:val="28"/>
          <w:szCs w:val="28"/>
        </w:rPr>
      </w:pPr>
    </w:p>
    <w:p w:rsidR="00C83A7D" w:rsidRPr="00C217AE" w:rsidRDefault="00C83A7D" w:rsidP="00C61910">
      <w:pPr>
        <w:spacing w:after="0" w:line="360" w:lineRule="auto"/>
        <w:ind w:firstLine="709"/>
        <w:jc w:val="both"/>
        <w:rPr>
          <w:rFonts w:ascii="Times New Roman" w:hAnsi="Times New Roman"/>
          <w:i/>
          <w:sz w:val="28"/>
          <w:szCs w:val="28"/>
        </w:rPr>
      </w:pPr>
    </w:p>
    <w:p w:rsidR="00FD66C0" w:rsidRPr="002806F7" w:rsidRDefault="00FD66C0" w:rsidP="00FD66C0">
      <w:pPr>
        <w:shd w:val="clear" w:color="auto" w:fill="FFFFFF"/>
        <w:spacing w:after="0" w:line="360" w:lineRule="auto"/>
        <w:ind w:firstLine="709"/>
        <w:jc w:val="center"/>
        <w:rPr>
          <w:rFonts w:ascii="Times New Roman" w:hAnsi="Times New Roman"/>
          <w:b/>
          <w:bCs/>
          <w:sz w:val="28"/>
          <w:szCs w:val="28"/>
          <w:lang w:eastAsia="en-US"/>
        </w:rPr>
      </w:pPr>
      <w:r w:rsidRPr="002806F7">
        <w:rPr>
          <w:rFonts w:ascii="Times New Roman" w:hAnsi="Times New Roman"/>
          <w:b/>
          <w:bCs/>
          <w:sz w:val="28"/>
          <w:szCs w:val="28"/>
          <w:lang w:eastAsia="en-US"/>
        </w:rPr>
        <w:lastRenderedPageBreak/>
        <w:t>2.3. Обзор состояния придорожного сервиса в Республике Казахстан</w:t>
      </w:r>
    </w:p>
    <w:p w:rsidR="00B4466C" w:rsidRDefault="00C61910" w:rsidP="00C83A7D">
      <w:pPr>
        <w:spacing w:after="120" w:line="312" w:lineRule="auto"/>
        <w:ind w:firstLine="709"/>
        <w:jc w:val="both"/>
        <w:rPr>
          <w:rFonts w:ascii="Times New Roman" w:hAnsi="Times New Roman"/>
          <w:sz w:val="28"/>
          <w:szCs w:val="28"/>
        </w:rPr>
      </w:pPr>
      <w:r w:rsidRPr="00C26D2D">
        <w:rPr>
          <w:rFonts w:ascii="Times New Roman" w:hAnsi="Times New Roman"/>
          <w:sz w:val="28"/>
          <w:szCs w:val="28"/>
        </w:rPr>
        <w:t>Автомобильные дороги Республики Казахстан, входящие в перечень евразийских транспортных коридоров и маршрутов</w:t>
      </w:r>
      <w:r>
        <w:rPr>
          <w:rFonts w:ascii="Times New Roman" w:hAnsi="Times New Roman"/>
          <w:sz w:val="28"/>
          <w:szCs w:val="28"/>
        </w:rPr>
        <w:t>,</w:t>
      </w:r>
      <w:r w:rsidRPr="00C26D2D">
        <w:rPr>
          <w:rFonts w:ascii="Times New Roman" w:hAnsi="Times New Roman"/>
          <w:sz w:val="28"/>
          <w:szCs w:val="28"/>
        </w:rPr>
        <w:t xml:space="preserve"> представлены на рисунке 3.</w:t>
      </w:r>
    </w:p>
    <w:p w:rsidR="00C61910" w:rsidRPr="00C26D2D" w:rsidRDefault="00C61910" w:rsidP="00C61910">
      <w:pPr>
        <w:spacing w:after="0" w:line="312" w:lineRule="auto"/>
        <w:ind w:firstLine="709"/>
        <w:jc w:val="right"/>
        <w:rPr>
          <w:rFonts w:ascii="Times New Roman" w:hAnsi="Times New Roman"/>
          <w:sz w:val="28"/>
          <w:szCs w:val="28"/>
        </w:rPr>
      </w:pPr>
      <w:r w:rsidRPr="00C26D2D">
        <w:rPr>
          <w:rFonts w:ascii="Times New Roman" w:hAnsi="Times New Roman"/>
          <w:sz w:val="28"/>
          <w:szCs w:val="28"/>
        </w:rPr>
        <w:t>Рис. 3</w:t>
      </w:r>
    </w:p>
    <w:p w:rsidR="00C61910" w:rsidRPr="00C26D2D" w:rsidRDefault="00C61910" w:rsidP="00C61910">
      <w:pPr>
        <w:spacing w:after="0"/>
        <w:jc w:val="both"/>
        <w:rPr>
          <w:rFonts w:ascii="Times New Roman" w:hAnsi="Times New Roman"/>
          <w:sz w:val="28"/>
          <w:szCs w:val="28"/>
        </w:rPr>
      </w:pPr>
      <w:r w:rsidRPr="00C26D2D">
        <w:rPr>
          <w:noProof/>
        </w:rPr>
        <w:drawing>
          <wp:inline distT="0" distB="0" distL="0" distR="0" wp14:anchorId="2F5DDF5C" wp14:editId="3F4EA969">
            <wp:extent cx="6174259" cy="3600000"/>
            <wp:effectExtent l="0" t="0" r="0" b="635"/>
            <wp:docPr id="7" name="Рисунок 7" descr="W:\20- Департамент транспорта и инфраструктуры\Отдел инфраструктуры\Карты\ЕТК\Приложение к докладу\Приложение к Докладу за 2023 год\Р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20- Департамент транспорта и инфраструктуры\Отдел инфраструктуры\Карты\ЕТК\Приложение к докладу\Приложение к Докладу за 2023 год\РК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4259" cy="3600000"/>
                    </a:xfrm>
                    <a:prstGeom prst="rect">
                      <a:avLst/>
                    </a:prstGeom>
                    <a:noFill/>
                    <a:ln>
                      <a:noFill/>
                    </a:ln>
                  </pic:spPr>
                </pic:pic>
              </a:graphicData>
            </a:graphic>
          </wp:inline>
        </w:drawing>
      </w:r>
    </w:p>
    <w:p w:rsidR="00C61910" w:rsidRPr="00C217AE" w:rsidRDefault="00C61910" w:rsidP="00C61910">
      <w:pPr>
        <w:spacing w:after="0" w:line="360" w:lineRule="auto"/>
        <w:ind w:firstLine="709"/>
        <w:jc w:val="both"/>
        <w:rPr>
          <w:rFonts w:ascii="Times New Roman" w:hAnsi="Times New Roman"/>
          <w:i/>
          <w:sz w:val="28"/>
          <w:szCs w:val="28"/>
        </w:rPr>
      </w:pPr>
      <w:r w:rsidRPr="00C217AE">
        <w:rPr>
          <w:rFonts w:ascii="Times New Roman" w:hAnsi="Times New Roman"/>
          <w:i/>
          <w:sz w:val="28"/>
          <w:szCs w:val="28"/>
        </w:rPr>
        <w:t>Информация</w:t>
      </w:r>
      <w:r>
        <w:rPr>
          <w:rFonts w:ascii="Times New Roman" w:hAnsi="Times New Roman"/>
          <w:i/>
          <w:sz w:val="28"/>
          <w:szCs w:val="28"/>
        </w:rPr>
        <w:t xml:space="preserve"> о состоянии придорожного сервиса</w:t>
      </w:r>
      <w:r w:rsidRPr="00C217AE">
        <w:rPr>
          <w:rFonts w:ascii="Times New Roman" w:hAnsi="Times New Roman"/>
          <w:i/>
          <w:sz w:val="28"/>
          <w:szCs w:val="28"/>
        </w:rPr>
        <w:t xml:space="preserve"> от уполномоченного органа не поступала. </w:t>
      </w:r>
    </w:p>
    <w:p w:rsidR="00EB3FC1" w:rsidRDefault="00EB3FC1"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Default="00C83A7D" w:rsidP="00815BED">
      <w:pPr>
        <w:shd w:val="clear" w:color="auto" w:fill="FFFFFF"/>
        <w:spacing w:after="0" w:line="360" w:lineRule="auto"/>
        <w:ind w:firstLine="709"/>
        <w:jc w:val="both"/>
        <w:rPr>
          <w:rFonts w:ascii="Times New Roman" w:hAnsi="Times New Roman"/>
          <w:sz w:val="28"/>
          <w:szCs w:val="28"/>
        </w:rPr>
      </w:pPr>
    </w:p>
    <w:p w:rsidR="00C83A7D" w:rsidRPr="002806F7" w:rsidRDefault="00C83A7D" w:rsidP="00815BED">
      <w:pPr>
        <w:shd w:val="clear" w:color="auto" w:fill="FFFFFF"/>
        <w:spacing w:after="0" w:line="360" w:lineRule="auto"/>
        <w:ind w:firstLine="709"/>
        <w:jc w:val="both"/>
        <w:rPr>
          <w:rFonts w:ascii="Times New Roman" w:hAnsi="Times New Roman"/>
          <w:sz w:val="28"/>
          <w:szCs w:val="28"/>
        </w:rPr>
      </w:pPr>
    </w:p>
    <w:p w:rsidR="002D685C" w:rsidRPr="002806F7" w:rsidRDefault="002D685C" w:rsidP="002D685C">
      <w:pPr>
        <w:shd w:val="clear" w:color="auto" w:fill="FFFFFF"/>
        <w:spacing w:after="0" w:line="360" w:lineRule="auto"/>
        <w:ind w:firstLine="709"/>
        <w:jc w:val="center"/>
        <w:rPr>
          <w:rFonts w:ascii="Times New Roman" w:hAnsi="Times New Roman"/>
          <w:b/>
          <w:bCs/>
          <w:sz w:val="28"/>
          <w:szCs w:val="28"/>
          <w:lang w:eastAsia="en-US"/>
        </w:rPr>
      </w:pPr>
      <w:r w:rsidRPr="002806F7">
        <w:rPr>
          <w:rFonts w:ascii="Times New Roman" w:hAnsi="Times New Roman"/>
          <w:b/>
          <w:bCs/>
          <w:sz w:val="28"/>
          <w:szCs w:val="28"/>
          <w:lang w:eastAsia="en-US"/>
        </w:rPr>
        <w:lastRenderedPageBreak/>
        <w:t xml:space="preserve">2.3. Обзор состояния придорожного сервиса в Кыргызской Республике </w:t>
      </w:r>
    </w:p>
    <w:p w:rsidR="00C61910" w:rsidRPr="00A87C00" w:rsidRDefault="00C61910" w:rsidP="00C61910">
      <w:pPr>
        <w:spacing w:after="120" w:line="312" w:lineRule="auto"/>
        <w:ind w:firstLine="709"/>
        <w:jc w:val="both"/>
        <w:rPr>
          <w:rFonts w:ascii="Times New Roman" w:hAnsi="Times New Roman"/>
          <w:color w:val="000000" w:themeColor="text1"/>
          <w:sz w:val="28"/>
          <w:szCs w:val="28"/>
        </w:rPr>
      </w:pPr>
      <w:r w:rsidRPr="00A87C00">
        <w:rPr>
          <w:rFonts w:ascii="Times New Roman" w:hAnsi="Times New Roman"/>
          <w:color w:val="000000" w:themeColor="text1"/>
          <w:sz w:val="28"/>
          <w:szCs w:val="28"/>
        </w:rPr>
        <w:t>Автомобильные дороги Кыргызской Республики, входящие в перечень евразийских транспортных коридоров и маршрутов</w:t>
      </w:r>
      <w:r>
        <w:rPr>
          <w:rFonts w:ascii="Times New Roman" w:hAnsi="Times New Roman"/>
          <w:color w:val="000000" w:themeColor="text1"/>
          <w:sz w:val="28"/>
          <w:szCs w:val="28"/>
        </w:rPr>
        <w:t>,</w:t>
      </w:r>
      <w:r w:rsidRPr="00A87C00">
        <w:rPr>
          <w:rFonts w:ascii="Times New Roman" w:hAnsi="Times New Roman"/>
          <w:color w:val="000000" w:themeColor="text1"/>
          <w:sz w:val="28"/>
          <w:szCs w:val="28"/>
        </w:rPr>
        <w:t xml:space="preserve"> представлены на рисунке 4.</w:t>
      </w:r>
    </w:p>
    <w:p w:rsidR="00C61910" w:rsidRPr="00A87C00" w:rsidRDefault="00C61910" w:rsidP="00C61910">
      <w:pPr>
        <w:spacing w:after="0" w:line="240" w:lineRule="auto"/>
        <w:ind w:firstLine="708"/>
        <w:jc w:val="right"/>
        <w:rPr>
          <w:rFonts w:ascii="Times New Roman" w:hAnsi="Times New Roman"/>
          <w:color w:val="000000" w:themeColor="text1"/>
          <w:sz w:val="28"/>
          <w:szCs w:val="28"/>
        </w:rPr>
      </w:pPr>
      <w:r w:rsidRPr="00A87C00">
        <w:rPr>
          <w:rFonts w:ascii="Times New Roman" w:hAnsi="Times New Roman"/>
          <w:color w:val="000000" w:themeColor="text1"/>
          <w:sz w:val="28"/>
          <w:szCs w:val="28"/>
        </w:rPr>
        <w:t>Рис. 4</w:t>
      </w:r>
    </w:p>
    <w:p w:rsidR="00C61910" w:rsidRPr="00A87C00" w:rsidRDefault="00C61910" w:rsidP="00C61910">
      <w:pPr>
        <w:spacing w:after="0" w:line="240" w:lineRule="auto"/>
        <w:jc w:val="both"/>
        <w:rPr>
          <w:rFonts w:ascii="Times New Roman" w:hAnsi="Times New Roman"/>
          <w:color w:val="000000" w:themeColor="text1"/>
          <w:sz w:val="28"/>
          <w:szCs w:val="28"/>
        </w:rPr>
      </w:pPr>
      <w:r w:rsidRPr="00A87C00">
        <w:rPr>
          <w:rFonts w:ascii="Times New Roman" w:hAnsi="Times New Roman"/>
          <w:noProof/>
          <w:color w:val="000000" w:themeColor="text1"/>
          <w:sz w:val="28"/>
          <w:szCs w:val="28"/>
        </w:rPr>
        <w:drawing>
          <wp:inline distT="0" distB="0" distL="0" distR="0" wp14:anchorId="7DC4DCAB" wp14:editId="04529013">
            <wp:extent cx="6143841" cy="3600000"/>
            <wp:effectExtent l="0" t="0" r="0" b="635"/>
            <wp:docPr id="6" name="Рисунок 6" descr="W:\20- Департамент транспорта и инфраструктуры\Отдел инфраструктуры\Карты\ЕТК\Приложение к докладу\Приложение к Докладу за 2023 год\К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20- Департамент транспорта и инфраструктуры\Отдел инфраструктуры\Карты\ЕТК\Приложение к докладу\Приложение к Докладу за 2023 год\КР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3841" cy="3600000"/>
                    </a:xfrm>
                    <a:prstGeom prst="rect">
                      <a:avLst/>
                    </a:prstGeom>
                    <a:noFill/>
                    <a:ln>
                      <a:noFill/>
                    </a:ln>
                  </pic:spPr>
                </pic:pic>
              </a:graphicData>
            </a:graphic>
          </wp:inline>
        </w:drawing>
      </w:r>
    </w:p>
    <w:p w:rsidR="00C61910" w:rsidRPr="00A87C00" w:rsidRDefault="00C61910" w:rsidP="00C61910">
      <w:pPr>
        <w:spacing w:after="0" w:line="312" w:lineRule="auto"/>
        <w:ind w:firstLine="708"/>
        <w:jc w:val="both"/>
        <w:rPr>
          <w:rFonts w:ascii="Times New Roman" w:hAnsi="Times New Roman"/>
          <w:color w:val="000000" w:themeColor="text1"/>
          <w:sz w:val="28"/>
          <w:szCs w:val="28"/>
        </w:rPr>
      </w:pPr>
    </w:p>
    <w:p w:rsidR="00C61910" w:rsidRDefault="00C61910" w:rsidP="00C61910">
      <w:pPr>
        <w:spacing w:after="0" w:line="360" w:lineRule="auto"/>
        <w:ind w:firstLine="709"/>
        <w:jc w:val="both"/>
        <w:rPr>
          <w:rFonts w:ascii="Times New Roman" w:hAnsi="Times New Roman"/>
          <w:i/>
          <w:sz w:val="28"/>
          <w:szCs w:val="28"/>
          <w:highlight w:val="yellow"/>
        </w:rPr>
      </w:pPr>
    </w:p>
    <w:p w:rsidR="00C61910" w:rsidRPr="00C217AE" w:rsidRDefault="00C61910" w:rsidP="00C61910">
      <w:pPr>
        <w:spacing w:after="0" w:line="360" w:lineRule="auto"/>
        <w:ind w:firstLine="709"/>
        <w:jc w:val="both"/>
        <w:rPr>
          <w:rFonts w:ascii="Times New Roman" w:hAnsi="Times New Roman"/>
          <w:i/>
          <w:sz w:val="28"/>
          <w:szCs w:val="28"/>
        </w:rPr>
      </w:pPr>
      <w:r w:rsidRPr="00B4466C">
        <w:rPr>
          <w:rFonts w:ascii="Times New Roman" w:hAnsi="Times New Roman"/>
          <w:i/>
          <w:sz w:val="28"/>
          <w:szCs w:val="28"/>
        </w:rPr>
        <w:t>От Министерства транспорта и коммуникаций Кыргызской Республики получена позиция о невозможности предоставления информации о текущем состоянии</w:t>
      </w:r>
      <w:r w:rsidR="00B4466C">
        <w:rPr>
          <w:rFonts w:ascii="Times New Roman" w:hAnsi="Times New Roman"/>
          <w:i/>
          <w:sz w:val="28"/>
          <w:szCs w:val="28"/>
        </w:rPr>
        <w:t xml:space="preserve"> придорожного сервиса в связи с</w:t>
      </w:r>
      <w:r w:rsidR="00B4466C" w:rsidRPr="00B4466C">
        <w:rPr>
          <w:rFonts w:ascii="Times New Roman" w:hAnsi="Times New Roman"/>
          <w:i/>
          <w:sz w:val="28"/>
          <w:szCs w:val="28"/>
        </w:rPr>
        <w:t xml:space="preserve"> проводимыми масштабными работами по реконструкции и модернизации международных автомобильных дорог</w:t>
      </w:r>
      <w:r w:rsidR="00C83A7D">
        <w:rPr>
          <w:rFonts w:ascii="Times New Roman" w:hAnsi="Times New Roman"/>
          <w:i/>
          <w:sz w:val="28"/>
          <w:szCs w:val="28"/>
        </w:rPr>
        <w:t>.</w:t>
      </w:r>
      <w:r w:rsidRPr="00C217AE">
        <w:rPr>
          <w:rFonts w:ascii="Times New Roman" w:hAnsi="Times New Roman"/>
          <w:i/>
          <w:sz w:val="28"/>
          <w:szCs w:val="28"/>
        </w:rPr>
        <w:t xml:space="preserve"> </w:t>
      </w:r>
    </w:p>
    <w:p w:rsidR="000D015C" w:rsidRDefault="000D015C" w:rsidP="00C54A35">
      <w:pPr>
        <w:shd w:val="clear" w:color="auto" w:fill="FFFFFF"/>
        <w:spacing w:after="0" w:line="360" w:lineRule="auto"/>
        <w:ind w:firstLine="709"/>
        <w:jc w:val="both"/>
        <w:rPr>
          <w:rFonts w:ascii="Times New Roman" w:hAnsi="Times New Roman"/>
          <w:sz w:val="28"/>
          <w:szCs w:val="28"/>
        </w:rPr>
      </w:pPr>
    </w:p>
    <w:p w:rsidR="00C83A7D" w:rsidRDefault="00C83A7D" w:rsidP="00C54A35">
      <w:pPr>
        <w:shd w:val="clear" w:color="auto" w:fill="FFFFFF"/>
        <w:spacing w:after="0" w:line="360" w:lineRule="auto"/>
        <w:ind w:firstLine="709"/>
        <w:jc w:val="both"/>
        <w:rPr>
          <w:rFonts w:ascii="Times New Roman" w:hAnsi="Times New Roman"/>
          <w:sz w:val="28"/>
          <w:szCs w:val="28"/>
        </w:rPr>
      </w:pPr>
    </w:p>
    <w:p w:rsidR="00C83A7D" w:rsidRDefault="00C83A7D" w:rsidP="00C54A35">
      <w:pPr>
        <w:shd w:val="clear" w:color="auto" w:fill="FFFFFF"/>
        <w:spacing w:after="0" w:line="360" w:lineRule="auto"/>
        <w:ind w:firstLine="709"/>
        <w:jc w:val="both"/>
        <w:rPr>
          <w:rFonts w:ascii="Times New Roman" w:hAnsi="Times New Roman"/>
          <w:sz w:val="28"/>
          <w:szCs w:val="28"/>
        </w:rPr>
      </w:pPr>
    </w:p>
    <w:p w:rsidR="00C83A7D" w:rsidRDefault="00C83A7D" w:rsidP="00C54A35">
      <w:pPr>
        <w:shd w:val="clear" w:color="auto" w:fill="FFFFFF"/>
        <w:spacing w:after="0" w:line="360" w:lineRule="auto"/>
        <w:ind w:firstLine="709"/>
        <w:jc w:val="both"/>
        <w:rPr>
          <w:rFonts w:ascii="Times New Roman" w:hAnsi="Times New Roman"/>
          <w:sz w:val="28"/>
          <w:szCs w:val="28"/>
        </w:rPr>
      </w:pPr>
    </w:p>
    <w:p w:rsidR="00C83A7D" w:rsidRDefault="00C83A7D" w:rsidP="00C54A35">
      <w:pPr>
        <w:shd w:val="clear" w:color="auto" w:fill="FFFFFF"/>
        <w:spacing w:after="0" w:line="360" w:lineRule="auto"/>
        <w:ind w:firstLine="709"/>
        <w:jc w:val="both"/>
        <w:rPr>
          <w:rFonts w:ascii="Times New Roman" w:hAnsi="Times New Roman"/>
          <w:sz w:val="28"/>
          <w:szCs w:val="28"/>
        </w:rPr>
      </w:pPr>
    </w:p>
    <w:p w:rsidR="00C83A7D" w:rsidRDefault="00C83A7D" w:rsidP="00C54A35">
      <w:pPr>
        <w:shd w:val="clear" w:color="auto" w:fill="FFFFFF"/>
        <w:spacing w:after="0" w:line="360" w:lineRule="auto"/>
        <w:ind w:firstLine="709"/>
        <w:jc w:val="both"/>
        <w:rPr>
          <w:rFonts w:ascii="Times New Roman" w:hAnsi="Times New Roman"/>
          <w:sz w:val="28"/>
          <w:szCs w:val="28"/>
        </w:rPr>
      </w:pPr>
    </w:p>
    <w:p w:rsidR="00C83A7D" w:rsidRDefault="00C83A7D" w:rsidP="00C54A35">
      <w:pPr>
        <w:shd w:val="clear" w:color="auto" w:fill="FFFFFF"/>
        <w:spacing w:after="0" w:line="360" w:lineRule="auto"/>
        <w:ind w:firstLine="709"/>
        <w:jc w:val="both"/>
        <w:rPr>
          <w:rFonts w:ascii="Times New Roman" w:hAnsi="Times New Roman"/>
          <w:sz w:val="28"/>
          <w:szCs w:val="28"/>
        </w:rPr>
      </w:pPr>
    </w:p>
    <w:p w:rsidR="00C83A7D" w:rsidRDefault="00C83A7D" w:rsidP="00C54A35">
      <w:pPr>
        <w:shd w:val="clear" w:color="auto" w:fill="FFFFFF"/>
        <w:spacing w:after="0" w:line="360" w:lineRule="auto"/>
        <w:ind w:firstLine="709"/>
        <w:jc w:val="both"/>
        <w:rPr>
          <w:rFonts w:ascii="Times New Roman" w:hAnsi="Times New Roman"/>
          <w:sz w:val="28"/>
          <w:szCs w:val="28"/>
        </w:rPr>
      </w:pPr>
    </w:p>
    <w:p w:rsidR="00C83A7D" w:rsidRPr="002806F7" w:rsidRDefault="00C83A7D" w:rsidP="00C54A35">
      <w:pPr>
        <w:shd w:val="clear" w:color="auto" w:fill="FFFFFF"/>
        <w:spacing w:after="0" w:line="360" w:lineRule="auto"/>
        <w:ind w:firstLine="709"/>
        <w:jc w:val="both"/>
        <w:rPr>
          <w:rFonts w:ascii="Times New Roman" w:hAnsi="Times New Roman"/>
          <w:sz w:val="28"/>
          <w:szCs w:val="28"/>
        </w:rPr>
      </w:pPr>
    </w:p>
    <w:p w:rsidR="002850DF" w:rsidRPr="002806F7" w:rsidRDefault="00AA6454" w:rsidP="00526AE1">
      <w:pPr>
        <w:shd w:val="clear" w:color="auto" w:fill="FFFFFF"/>
        <w:spacing w:after="0" w:line="360" w:lineRule="auto"/>
        <w:ind w:firstLine="709"/>
        <w:jc w:val="center"/>
        <w:rPr>
          <w:rFonts w:ascii="Times New Roman" w:hAnsi="Times New Roman"/>
          <w:b/>
          <w:bCs/>
          <w:sz w:val="28"/>
          <w:szCs w:val="28"/>
          <w:lang w:eastAsia="en-US"/>
        </w:rPr>
      </w:pPr>
      <w:r w:rsidRPr="002806F7">
        <w:rPr>
          <w:rFonts w:ascii="Times New Roman" w:hAnsi="Times New Roman"/>
          <w:b/>
          <w:bCs/>
          <w:sz w:val="28"/>
          <w:szCs w:val="28"/>
          <w:lang w:eastAsia="en-US"/>
        </w:rPr>
        <w:lastRenderedPageBreak/>
        <w:t>2.4</w:t>
      </w:r>
      <w:r w:rsidR="00526AE1" w:rsidRPr="002806F7">
        <w:rPr>
          <w:rFonts w:ascii="Times New Roman" w:hAnsi="Times New Roman"/>
          <w:b/>
          <w:bCs/>
          <w:sz w:val="28"/>
          <w:szCs w:val="28"/>
          <w:lang w:eastAsia="en-US"/>
        </w:rPr>
        <w:t>. Обзор состояния придорожного сервиса в Российской Федерации</w:t>
      </w:r>
    </w:p>
    <w:p w:rsidR="00C61910" w:rsidRDefault="00C61910" w:rsidP="00C61910">
      <w:pPr>
        <w:spacing w:after="0" w:line="360" w:lineRule="auto"/>
        <w:ind w:firstLine="709"/>
        <w:jc w:val="both"/>
        <w:rPr>
          <w:rFonts w:ascii="Times New Roman" w:hAnsi="Times New Roman"/>
          <w:i/>
          <w:sz w:val="28"/>
          <w:szCs w:val="28"/>
        </w:rPr>
      </w:pPr>
    </w:p>
    <w:p w:rsidR="00C61910" w:rsidRPr="00C26D2D" w:rsidRDefault="00C61910" w:rsidP="00C61910">
      <w:pPr>
        <w:spacing w:after="0" w:line="312" w:lineRule="auto"/>
        <w:ind w:firstLine="709"/>
        <w:jc w:val="both"/>
        <w:rPr>
          <w:rFonts w:ascii="Times New Roman" w:hAnsi="Times New Roman"/>
          <w:sz w:val="28"/>
          <w:szCs w:val="28"/>
        </w:rPr>
      </w:pPr>
      <w:r w:rsidRPr="00C26D2D">
        <w:rPr>
          <w:rFonts w:ascii="Times New Roman" w:hAnsi="Times New Roman"/>
          <w:sz w:val="28"/>
          <w:szCs w:val="28"/>
        </w:rPr>
        <w:t>Автомобильные дороги Российской Федерации, входящие в перечень евразийских транспортных коридоров и маршрутов</w:t>
      </w:r>
      <w:r>
        <w:rPr>
          <w:rFonts w:ascii="Times New Roman" w:hAnsi="Times New Roman"/>
          <w:sz w:val="28"/>
          <w:szCs w:val="28"/>
        </w:rPr>
        <w:t>,</w:t>
      </w:r>
      <w:r w:rsidRPr="00C26D2D">
        <w:rPr>
          <w:rFonts w:ascii="Times New Roman" w:hAnsi="Times New Roman"/>
          <w:sz w:val="28"/>
          <w:szCs w:val="28"/>
        </w:rPr>
        <w:t xml:space="preserve"> представлены на рисунке 5.</w:t>
      </w:r>
    </w:p>
    <w:p w:rsidR="00C61910" w:rsidRPr="00C26D2D" w:rsidRDefault="00C61910" w:rsidP="00C61910">
      <w:pPr>
        <w:spacing w:after="0" w:line="240" w:lineRule="auto"/>
        <w:ind w:firstLine="708"/>
        <w:jc w:val="right"/>
        <w:rPr>
          <w:rFonts w:ascii="Times New Roman" w:hAnsi="Times New Roman"/>
          <w:sz w:val="28"/>
          <w:szCs w:val="28"/>
        </w:rPr>
      </w:pPr>
      <w:r w:rsidRPr="00C26D2D">
        <w:rPr>
          <w:rFonts w:ascii="Times New Roman" w:hAnsi="Times New Roman"/>
          <w:sz w:val="28"/>
          <w:szCs w:val="28"/>
        </w:rPr>
        <w:t>Рис. 5</w:t>
      </w:r>
    </w:p>
    <w:p w:rsidR="00C61910" w:rsidRPr="00C26D2D" w:rsidRDefault="00C61910" w:rsidP="00C61910">
      <w:pPr>
        <w:spacing w:after="0" w:line="240" w:lineRule="auto"/>
        <w:jc w:val="both"/>
        <w:rPr>
          <w:rFonts w:ascii="Times New Roman" w:hAnsi="Times New Roman"/>
          <w:sz w:val="28"/>
          <w:szCs w:val="28"/>
        </w:rPr>
      </w:pPr>
      <w:r w:rsidRPr="00C26D2D">
        <w:rPr>
          <w:rFonts w:ascii="Times New Roman" w:hAnsi="Times New Roman"/>
          <w:noProof/>
          <w:sz w:val="28"/>
          <w:szCs w:val="28"/>
        </w:rPr>
        <w:drawing>
          <wp:inline distT="0" distB="0" distL="0" distR="0" wp14:anchorId="0778F6FC" wp14:editId="46A7D386">
            <wp:extent cx="6003434" cy="3599492"/>
            <wp:effectExtent l="0" t="0" r="0" b="1270"/>
            <wp:docPr id="8" name="Рисунок 8" descr="W:\20- Департамент транспорта и инфраструктуры\Отдел инфраструктуры\Карты\ЕТК\Приложение к докладу\Приложение к Докладу за 2023 год\РФ 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20- Департамент транспорта и инфраструктуры\Отдел инфраструктуры\Карты\ЕТК\Приложение к докладу\Приложение к Докладу за 2023 год\РФ L.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1826" r="13477" b="29929"/>
                    <a:stretch/>
                  </pic:blipFill>
                  <pic:spPr bwMode="auto">
                    <a:xfrm>
                      <a:off x="0" y="0"/>
                      <a:ext cx="6003434" cy="3599492"/>
                    </a:xfrm>
                    <a:prstGeom prst="rect">
                      <a:avLst/>
                    </a:prstGeom>
                    <a:noFill/>
                    <a:ln>
                      <a:noFill/>
                    </a:ln>
                    <a:extLst>
                      <a:ext uri="{53640926-AAD7-44D8-BBD7-CCE9431645EC}">
                        <a14:shadowObscured xmlns:a14="http://schemas.microsoft.com/office/drawing/2010/main"/>
                      </a:ext>
                    </a:extLst>
                  </pic:spPr>
                </pic:pic>
              </a:graphicData>
            </a:graphic>
          </wp:inline>
        </w:drawing>
      </w:r>
    </w:p>
    <w:p w:rsidR="00C61910" w:rsidRDefault="00C61910" w:rsidP="00C61910">
      <w:pPr>
        <w:spacing w:after="0" w:line="360" w:lineRule="auto"/>
        <w:ind w:firstLine="709"/>
        <w:jc w:val="both"/>
        <w:rPr>
          <w:rFonts w:ascii="Times New Roman" w:hAnsi="Times New Roman"/>
          <w:i/>
          <w:sz w:val="28"/>
          <w:szCs w:val="28"/>
        </w:rPr>
      </w:pPr>
    </w:p>
    <w:p w:rsidR="00C61910" w:rsidRPr="00C217AE" w:rsidRDefault="00C61910" w:rsidP="00C61910">
      <w:pPr>
        <w:spacing w:after="0" w:line="360" w:lineRule="auto"/>
        <w:ind w:firstLine="709"/>
        <w:jc w:val="both"/>
        <w:rPr>
          <w:rFonts w:ascii="Times New Roman" w:hAnsi="Times New Roman"/>
          <w:i/>
          <w:sz w:val="28"/>
          <w:szCs w:val="28"/>
        </w:rPr>
      </w:pPr>
      <w:r w:rsidRPr="00C217AE">
        <w:rPr>
          <w:rFonts w:ascii="Times New Roman" w:hAnsi="Times New Roman"/>
          <w:i/>
          <w:sz w:val="28"/>
          <w:szCs w:val="28"/>
        </w:rPr>
        <w:t>Информация</w:t>
      </w:r>
      <w:r>
        <w:rPr>
          <w:rFonts w:ascii="Times New Roman" w:hAnsi="Times New Roman"/>
          <w:i/>
          <w:sz w:val="28"/>
          <w:szCs w:val="28"/>
        </w:rPr>
        <w:t xml:space="preserve"> о состоянии придорожного сервиса</w:t>
      </w:r>
      <w:r w:rsidRPr="00C217AE">
        <w:rPr>
          <w:rFonts w:ascii="Times New Roman" w:hAnsi="Times New Roman"/>
          <w:i/>
          <w:sz w:val="28"/>
          <w:szCs w:val="28"/>
        </w:rPr>
        <w:t xml:space="preserve"> от уполномоченного органа не поступала. </w:t>
      </w:r>
    </w:p>
    <w:p w:rsidR="00F63415" w:rsidRDefault="00437959" w:rsidP="00437959">
      <w:pPr>
        <w:shd w:val="clear" w:color="auto" w:fill="FFFFFF"/>
        <w:spacing w:after="0" w:line="360" w:lineRule="auto"/>
        <w:ind w:firstLine="709"/>
        <w:jc w:val="both"/>
        <w:rPr>
          <w:rFonts w:ascii="Times New Roman" w:hAnsi="Times New Roman"/>
          <w:bCs/>
          <w:sz w:val="28"/>
          <w:szCs w:val="28"/>
          <w:lang w:eastAsia="en-US"/>
        </w:rPr>
      </w:pPr>
      <w:r w:rsidRPr="00437959">
        <w:rPr>
          <w:rFonts w:ascii="Times New Roman" w:hAnsi="Times New Roman"/>
          <w:bCs/>
          <w:sz w:val="28"/>
          <w:szCs w:val="28"/>
          <w:lang w:eastAsia="en-US"/>
        </w:rPr>
        <w:t xml:space="preserve">В рамках </w:t>
      </w:r>
      <w:r>
        <w:rPr>
          <w:rFonts w:ascii="Times New Roman" w:hAnsi="Times New Roman"/>
          <w:bCs/>
          <w:sz w:val="28"/>
          <w:szCs w:val="28"/>
          <w:lang w:eastAsia="en-US"/>
        </w:rPr>
        <w:t xml:space="preserve">анализа </w:t>
      </w:r>
      <w:r w:rsidRPr="00437959">
        <w:rPr>
          <w:rFonts w:ascii="Times New Roman" w:hAnsi="Times New Roman"/>
          <w:bCs/>
          <w:sz w:val="28"/>
          <w:szCs w:val="28"/>
          <w:lang w:eastAsia="en-US"/>
        </w:rPr>
        <w:t>состояния придорожного сервиса в государствах-членах ЕАЭС</w:t>
      </w:r>
      <w:r>
        <w:rPr>
          <w:rFonts w:ascii="Times New Roman" w:hAnsi="Times New Roman"/>
          <w:bCs/>
          <w:sz w:val="28"/>
          <w:szCs w:val="28"/>
          <w:lang w:eastAsia="en-US"/>
        </w:rPr>
        <w:t xml:space="preserve"> проведена работа по изучению данных из открытых источников, а также результатов деятельности Евразийской экономической ко</w:t>
      </w:r>
      <w:r w:rsidR="00BB5AF9">
        <w:rPr>
          <w:rFonts w:ascii="Times New Roman" w:hAnsi="Times New Roman"/>
          <w:bCs/>
          <w:sz w:val="28"/>
          <w:szCs w:val="28"/>
          <w:lang w:eastAsia="en-US"/>
        </w:rPr>
        <w:t>миссии по развитию евразийских транспортных коридоров.</w:t>
      </w:r>
    </w:p>
    <w:p w:rsidR="00BB5AF9" w:rsidRDefault="00DF5903" w:rsidP="00437959">
      <w:pPr>
        <w:shd w:val="clear" w:color="auto" w:fill="FFFFFF"/>
        <w:spacing w:after="0" w:line="360" w:lineRule="auto"/>
        <w:ind w:firstLine="709"/>
        <w:jc w:val="both"/>
        <w:rPr>
          <w:rFonts w:ascii="Times New Roman" w:hAnsi="Times New Roman"/>
          <w:bCs/>
          <w:sz w:val="28"/>
          <w:szCs w:val="28"/>
          <w:lang w:eastAsia="en-US"/>
        </w:rPr>
      </w:pPr>
      <w:r>
        <w:rPr>
          <w:rFonts w:ascii="Times New Roman" w:hAnsi="Times New Roman"/>
          <w:bCs/>
          <w:sz w:val="28"/>
          <w:szCs w:val="28"/>
          <w:lang w:eastAsia="en-US"/>
        </w:rPr>
        <w:t xml:space="preserve">Перечень евразийских транспортных коридоров и маршрутов утвержден </w:t>
      </w:r>
      <w:r w:rsidR="00671306" w:rsidRPr="00671306">
        <w:rPr>
          <w:rFonts w:ascii="Times New Roman" w:hAnsi="Times New Roman"/>
          <w:bCs/>
          <w:sz w:val="28"/>
          <w:szCs w:val="28"/>
          <w:lang w:eastAsia="en-US"/>
        </w:rPr>
        <w:t>Распоряжением Коллегии Евразийской экономической комиссии от 26 октября 2021 г. № 175.</w:t>
      </w:r>
    </w:p>
    <w:p w:rsidR="00DF5903" w:rsidRDefault="00DF5903" w:rsidP="00437959">
      <w:pPr>
        <w:shd w:val="clear" w:color="auto" w:fill="FFFFFF"/>
        <w:spacing w:after="0" w:line="360" w:lineRule="auto"/>
        <w:ind w:firstLine="709"/>
        <w:jc w:val="both"/>
        <w:rPr>
          <w:rFonts w:ascii="Times New Roman" w:hAnsi="Times New Roman"/>
          <w:bCs/>
          <w:sz w:val="28"/>
          <w:szCs w:val="28"/>
          <w:lang w:eastAsia="en-US"/>
        </w:rPr>
      </w:pPr>
      <w:r>
        <w:rPr>
          <w:rFonts w:ascii="Times New Roman" w:hAnsi="Times New Roman"/>
          <w:bCs/>
          <w:sz w:val="28"/>
          <w:szCs w:val="28"/>
          <w:lang w:eastAsia="en-US"/>
        </w:rPr>
        <w:t>О</w:t>
      </w:r>
      <w:r w:rsidR="005C674B">
        <w:rPr>
          <w:rFonts w:ascii="Times New Roman" w:hAnsi="Times New Roman"/>
          <w:bCs/>
          <w:sz w:val="28"/>
          <w:szCs w:val="28"/>
          <w:lang w:eastAsia="en-US"/>
        </w:rPr>
        <w:t xml:space="preserve">н включает в себя </w:t>
      </w:r>
      <w:r>
        <w:rPr>
          <w:rFonts w:ascii="Times New Roman" w:hAnsi="Times New Roman"/>
          <w:bCs/>
          <w:sz w:val="28"/>
          <w:szCs w:val="28"/>
          <w:lang w:eastAsia="en-US"/>
        </w:rPr>
        <w:t>участки автомобильных дорог государств-членов ЕАЭС обще протяженностью более 14000 км</w:t>
      </w:r>
      <w:r w:rsidR="005C674B">
        <w:rPr>
          <w:rFonts w:ascii="Times New Roman" w:hAnsi="Times New Roman"/>
          <w:bCs/>
          <w:sz w:val="28"/>
          <w:szCs w:val="28"/>
          <w:lang w:eastAsia="en-US"/>
        </w:rPr>
        <w:t>.</w:t>
      </w:r>
    </w:p>
    <w:p w:rsidR="00DF5903" w:rsidRPr="005C674B" w:rsidRDefault="00DF5903" w:rsidP="00437959">
      <w:pPr>
        <w:shd w:val="clear" w:color="auto" w:fill="FFFFFF"/>
        <w:spacing w:after="0" w:line="360" w:lineRule="auto"/>
        <w:ind w:firstLine="709"/>
        <w:jc w:val="both"/>
        <w:rPr>
          <w:rFonts w:ascii="Times New Roman" w:hAnsi="Times New Roman"/>
          <w:bCs/>
          <w:sz w:val="28"/>
          <w:szCs w:val="28"/>
          <w:highlight w:val="yellow"/>
          <w:lang w:eastAsia="en-US"/>
        </w:rPr>
      </w:pPr>
      <w:r>
        <w:rPr>
          <w:rFonts w:ascii="Times New Roman" w:hAnsi="Times New Roman"/>
          <w:bCs/>
          <w:sz w:val="28"/>
          <w:szCs w:val="28"/>
          <w:lang w:eastAsia="en-US"/>
        </w:rPr>
        <w:lastRenderedPageBreak/>
        <w:t xml:space="preserve">Детальная информация о протяженности и характеристиках автомобильных дорог, включенных в перечень евразийских транспортных коридоров и маршрутов, </w:t>
      </w:r>
      <w:r w:rsidRPr="00B4466C">
        <w:rPr>
          <w:rFonts w:ascii="Times New Roman" w:hAnsi="Times New Roman"/>
          <w:bCs/>
          <w:sz w:val="28"/>
          <w:szCs w:val="28"/>
          <w:lang w:eastAsia="en-US"/>
        </w:rPr>
        <w:t>представлена в</w:t>
      </w:r>
      <w:r w:rsidR="00B4466C" w:rsidRPr="00B4466C">
        <w:rPr>
          <w:rFonts w:ascii="Times New Roman" w:hAnsi="Times New Roman"/>
          <w:bCs/>
          <w:sz w:val="28"/>
          <w:szCs w:val="28"/>
          <w:lang w:eastAsia="en-US"/>
        </w:rPr>
        <w:t xml:space="preserve"> таблице</w:t>
      </w:r>
      <w:r w:rsidR="00671306">
        <w:rPr>
          <w:rFonts w:ascii="Times New Roman" w:hAnsi="Times New Roman"/>
          <w:bCs/>
          <w:sz w:val="28"/>
          <w:szCs w:val="28"/>
          <w:lang w:eastAsia="en-US"/>
        </w:rPr>
        <w:t xml:space="preserve"> № 1</w:t>
      </w:r>
      <w:r w:rsidR="00B4466C" w:rsidRPr="00B4466C">
        <w:rPr>
          <w:rFonts w:ascii="Times New Roman" w:hAnsi="Times New Roman"/>
          <w:bCs/>
          <w:sz w:val="28"/>
          <w:szCs w:val="28"/>
          <w:lang w:eastAsia="en-US"/>
        </w:rPr>
        <w:t>.</w:t>
      </w:r>
    </w:p>
    <w:p w:rsidR="00222094" w:rsidRDefault="00222094" w:rsidP="00437959">
      <w:pPr>
        <w:shd w:val="clear" w:color="auto" w:fill="FFFFFF"/>
        <w:spacing w:after="0" w:line="360" w:lineRule="auto"/>
        <w:ind w:firstLine="709"/>
        <w:jc w:val="both"/>
        <w:rPr>
          <w:rFonts w:ascii="Times New Roman" w:hAnsi="Times New Roman"/>
          <w:bCs/>
          <w:sz w:val="28"/>
          <w:szCs w:val="28"/>
          <w:lang w:eastAsia="en-US"/>
        </w:rPr>
        <w:sectPr w:rsidR="00222094" w:rsidSect="00CF5C16">
          <w:footerReference w:type="default" r:id="rId18"/>
          <w:pgSz w:w="11906" w:h="16838"/>
          <w:pgMar w:top="1134" w:right="851" w:bottom="993" w:left="1134" w:header="709" w:footer="709" w:gutter="0"/>
          <w:cols w:space="708"/>
          <w:titlePg/>
          <w:docGrid w:linePitch="360"/>
        </w:sectPr>
      </w:pPr>
    </w:p>
    <w:tbl>
      <w:tblPr>
        <w:tblStyle w:val="afe"/>
        <w:tblW w:w="15446" w:type="dxa"/>
        <w:tblLayout w:type="fixed"/>
        <w:tblLook w:val="04A0" w:firstRow="1" w:lastRow="0" w:firstColumn="1" w:lastColumn="0" w:noHBand="0" w:noVBand="1"/>
      </w:tblPr>
      <w:tblGrid>
        <w:gridCol w:w="3823"/>
        <w:gridCol w:w="1701"/>
        <w:gridCol w:w="1559"/>
        <w:gridCol w:w="1417"/>
        <w:gridCol w:w="1560"/>
        <w:gridCol w:w="1559"/>
        <w:gridCol w:w="1701"/>
        <w:gridCol w:w="2126"/>
      </w:tblGrid>
      <w:tr w:rsidR="00222094" w:rsidTr="00222094">
        <w:trPr>
          <w:trHeight w:val="416"/>
        </w:trPr>
        <w:tc>
          <w:tcPr>
            <w:tcW w:w="15446" w:type="dxa"/>
            <w:gridSpan w:val="8"/>
          </w:tcPr>
          <w:p w:rsidR="00222094" w:rsidRPr="00F05AFA" w:rsidRDefault="00222094" w:rsidP="00771806">
            <w:pPr>
              <w:spacing w:after="0" w:line="240" w:lineRule="auto"/>
              <w:jc w:val="center"/>
              <w:rPr>
                <w:rFonts w:ascii="Times New Roman" w:hAnsi="Times New Roman"/>
                <w:sz w:val="26"/>
                <w:szCs w:val="26"/>
              </w:rPr>
            </w:pPr>
            <w:r w:rsidRPr="00F05AFA">
              <w:rPr>
                <w:rFonts w:ascii="Times New Roman" w:hAnsi="Times New Roman"/>
                <w:b/>
                <w:sz w:val="26"/>
                <w:szCs w:val="26"/>
              </w:rPr>
              <w:lastRenderedPageBreak/>
              <w:t>Паспорт автомобильных дорог Республики Армения, включенных в евразийские транспортные коридоры и маршруты</w:t>
            </w:r>
          </w:p>
        </w:tc>
      </w:tr>
      <w:tr w:rsidR="00222094" w:rsidTr="00771806">
        <w:tc>
          <w:tcPr>
            <w:tcW w:w="3823"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Участок коридора</w:t>
            </w:r>
          </w:p>
        </w:tc>
        <w:tc>
          <w:tcPr>
            <w:tcW w:w="1701"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Протяженность, км</w:t>
            </w:r>
          </w:p>
        </w:tc>
        <w:tc>
          <w:tcPr>
            <w:tcW w:w="1559"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Категория автомобильной дороги</w:t>
            </w:r>
          </w:p>
        </w:tc>
        <w:tc>
          <w:tcPr>
            <w:tcW w:w="1417"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Количество полос движения в обоих направлениях</w:t>
            </w:r>
          </w:p>
        </w:tc>
        <w:tc>
          <w:tcPr>
            <w:tcW w:w="1560"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 xml:space="preserve">Максимальная </w:t>
            </w:r>
          </w:p>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допустимая нагрузка на ось, тонн</w:t>
            </w:r>
          </w:p>
          <w:p w:rsidR="00222094" w:rsidRDefault="00222094" w:rsidP="00222094">
            <w:pPr>
              <w:spacing w:after="0" w:line="240" w:lineRule="auto"/>
              <w:jc w:val="both"/>
              <w:rPr>
                <w:rFonts w:ascii="Times New Roman" w:hAnsi="Times New Roman"/>
                <w:sz w:val="20"/>
                <w:szCs w:val="20"/>
              </w:rPr>
            </w:pPr>
          </w:p>
        </w:tc>
        <w:tc>
          <w:tcPr>
            <w:tcW w:w="1559" w:type="dxa"/>
          </w:tcPr>
          <w:p w:rsidR="00222094" w:rsidRPr="00934702" w:rsidRDefault="00222094" w:rsidP="00222094">
            <w:pPr>
              <w:spacing w:after="0" w:line="240" w:lineRule="auto"/>
              <w:jc w:val="both"/>
              <w:rPr>
                <w:rFonts w:ascii="Times New Roman" w:hAnsi="Times New Roman"/>
                <w:sz w:val="20"/>
                <w:szCs w:val="20"/>
              </w:rPr>
            </w:pPr>
            <w:r w:rsidRPr="00934702">
              <w:rPr>
                <w:rFonts w:ascii="Times New Roman" w:hAnsi="Times New Roman"/>
                <w:sz w:val="20"/>
                <w:szCs w:val="20"/>
              </w:rPr>
              <w:t>Максимальная разрешенная скорость движения, км/ч</w:t>
            </w:r>
          </w:p>
          <w:p w:rsidR="00222094" w:rsidRPr="00E12AB9" w:rsidRDefault="00222094" w:rsidP="00222094">
            <w:pPr>
              <w:spacing w:after="0" w:line="240" w:lineRule="auto"/>
              <w:jc w:val="both"/>
              <w:rPr>
                <w:rFonts w:ascii="Times New Roman" w:hAnsi="Times New Roman"/>
                <w:b/>
                <w:i/>
                <w:color w:val="0070C0"/>
                <w:sz w:val="20"/>
                <w:szCs w:val="20"/>
              </w:rPr>
            </w:pPr>
          </w:p>
        </w:tc>
        <w:tc>
          <w:tcPr>
            <w:tcW w:w="1701"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Наименование автомобильного пункта пропуска (страна) – наименование (сопредельная</w:t>
            </w:r>
            <w:r>
              <w:rPr>
                <w:rFonts w:ascii="Times New Roman" w:hAnsi="Times New Roman"/>
                <w:color w:val="FF0000"/>
                <w:sz w:val="20"/>
                <w:szCs w:val="20"/>
              </w:rPr>
              <w:t xml:space="preserve"> </w:t>
            </w:r>
            <w:r>
              <w:rPr>
                <w:rFonts w:ascii="Times New Roman" w:hAnsi="Times New Roman"/>
                <w:sz w:val="20"/>
                <w:szCs w:val="20"/>
              </w:rPr>
              <w:t>страна)</w:t>
            </w:r>
          </w:p>
        </w:tc>
        <w:tc>
          <w:tcPr>
            <w:tcW w:w="2126" w:type="dxa"/>
          </w:tcPr>
          <w:p w:rsidR="00222094" w:rsidRPr="00934702" w:rsidRDefault="00222094" w:rsidP="00222094">
            <w:pPr>
              <w:spacing w:after="0" w:line="240" w:lineRule="auto"/>
              <w:jc w:val="both"/>
              <w:rPr>
                <w:rFonts w:ascii="Times New Roman" w:hAnsi="Times New Roman"/>
                <w:sz w:val="20"/>
                <w:szCs w:val="20"/>
              </w:rPr>
            </w:pPr>
            <w:r w:rsidRPr="00934702">
              <w:rPr>
                <w:rFonts w:ascii="Times New Roman" w:hAnsi="Times New Roman"/>
                <w:sz w:val="20"/>
                <w:szCs w:val="20"/>
              </w:rPr>
              <w:t>Количество объек</w:t>
            </w:r>
            <w:r w:rsidR="0002553A">
              <w:rPr>
                <w:rFonts w:ascii="Times New Roman" w:hAnsi="Times New Roman"/>
                <w:sz w:val="20"/>
                <w:szCs w:val="20"/>
              </w:rPr>
              <w:t>тов дорожного сервиса (выборка</w:t>
            </w:r>
            <w:r w:rsidRPr="00934702">
              <w:rPr>
                <w:rFonts w:ascii="Times New Roman" w:hAnsi="Times New Roman"/>
                <w:sz w:val="20"/>
                <w:szCs w:val="20"/>
              </w:rPr>
              <w:t>):</w:t>
            </w:r>
          </w:p>
          <w:p w:rsidR="00222094" w:rsidRPr="00562E37" w:rsidRDefault="00222094" w:rsidP="0002553A">
            <w:pPr>
              <w:spacing w:after="0" w:line="240" w:lineRule="auto"/>
              <w:jc w:val="both"/>
              <w:rPr>
                <w:rFonts w:ascii="Times New Roman" w:hAnsi="Times New Roman"/>
                <w:b/>
                <w:i/>
                <w:color w:val="0070C0"/>
                <w:sz w:val="20"/>
                <w:szCs w:val="20"/>
              </w:rPr>
            </w:pPr>
            <w:r w:rsidRPr="00934702">
              <w:rPr>
                <w:rFonts w:ascii="Times New Roman" w:hAnsi="Times New Roman"/>
                <w:sz w:val="20"/>
                <w:szCs w:val="20"/>
              </w:rPr>
              <w:t>АЗС, пункты питания, СТО, гостиница</w:t>
            </w:r>
            <w:r w:rsidR="0002553A">
              <w:rPr>
                <w:rFonts w:ascii="Times New Roman" w:hAnsi="Times New Roman"/>
                <w:sz w:val="20"/>
                <w:szCs w:val="20"/>
              </w:rPr>
              <w:t xml:space="preserve"> </w:t>
            </w:r>
            <w:r w:rsidRPr="00934702">
              <w:rPr>
                <w:rFonts w:ascii="Times New Roman" w:hAnsi="Times New Roman"/>
                <w:sz w:val="20"/>
                <w:szCs w:val="20"/>
              </w:rPr>
              <w:t>стоянка для ТС/площадка для отдыха</w:t>
            </w:r>
            <w:r w:rsidR="0002553A">
              <w:rPr>
                <w:rFonts w:ascii="Times New Roman" w:hAnsi="Times New Roman"/>
                <w:sz w:val="20"/>
                <w:szCs w:val="20"/>
              </w:rPr>
              <w:t xml:space="preserve"> </w:t>
            </w:r>
            <w:r w:rsidRPr="00934702">
              <w:rPr>
                <w:rFonts w:ascii="Times New Roman" w:hAnsi="Times New Roman"/>
                <w:sz w:val="20"/>
                <w:szCs w:val="20"/>
              </w:rPr>
              <w:t>количество и расположение электрозарядных станций/колонок для электротранспорта (при наличии</w:t>
            </w:r>
            <w:r w:rsidRPr="00934702">
              <w:rPr>
                <w:rFonts w:ascii="Times New Roman" w:hAnsi="Times New Roman"/>
                <w:b/>
                <w:sz w:val="20"/>
                <w:szCs w:val="20"/>
              </w:rPr>
              <w:t>)</w:t>
            </w:r>
          </w:p>
        </w:tc>
      </w:tr>
      <w:tr w:rsidR="00222094" w:rsidTr="00771806">
        <w:trPr>
          <w:trHeight w:val="533"/>
        </w:trPr>
        <w:tc>
          <w:tcPr>
            <w:tcW w:w="3823" w:type="dxa"/>
          </w:tcPr>
          <w:p w:rsidR="00222094" w:rsidRPr="006D6A2E" w:rsidRDefault="00222094" w:rsidP="00C83A7D">
            <w:pPr>
              <w:spacing w:after="0"/>
              <w:jc w:val="both"/>
              <w:rPr>
                <w:rFonts w:ascii="Times New Roman" w:hAnsi="Times New Roman"/>
              </w:rPr>
            </w:pPr>
            <w:r w:rsidRPr="006D6A2E">
              <w:rPr>
                <w:rFonts w:ascii="Times New Roman" w:hAnsi="Times New Roman"/>
              </w:rPr>
              <w:t xml:space="preserve">М-1 Ереван </w:t>
            </w:r>
            <w:r w:rsidRPr="006D6A2E">
              <w:rPr>
                <w:rFonts w:ascii="Times New Roman" w:hAnsi="Times New Roman"/>
                <w:i/>
              </w:rPr>
              <w:t>–</w:t>
            </w:r>
            <w:r w:rsidRPr="006D6A2E">
              <w:rPr>
                <w:rFonts w:ascii="Times New Roman" w:hAnsi="Times New Roman"/>
              </w:rPr>
              <w:t xml:space="preserve"> Гюмри – граница </w:t>
            </w:r>
            <w:r>
              <w:rPr>
                <w:rFonts w:ascii="Times New Roman" w:hAnsi="Times New Roman"/>
              </w:rPr>
              <w:t>Республики Армения</w:t>
            </w:r>
            <w:r w:rsidRPr="006D6A2E">
              <w:rPr>
                <w:rFonts w:ascii="Times New Roman" w:hAnsi="Times New Roman"/>
              </w:rPr>
              <w:t xml:space="preserve"> (Бавра)</w:t>
            </w:r>
          </w:p>
        </w:tc>
        <w:tc>
          <w:tcPr>
            <w:tcW w:w="1701" w:type="dxa"/>
          </w:tcPr>
          <w:p w:rsidR="00222094" w:rsidRPr="00934702" w:rsidRDefault="00222094" w:rsidP="00C83A7D">
            <w:pPr>
              <w:spacing w:after="0"/>
              <w:jc w:val="center"/>
              <w:rPr>
                <w:rFonts w:ascii="Times New Roman" w:hAnsi="Times New Roman"/>
              </w:rPr>
            </w:pPr>
            <w:r w:rsidRPr="00934702">
              <w:rPr>
                <w:rFonts w:ascii="Times New Roman" w:hAnsi="Times New Roman"/>
              </w:rPr>
              <w:t>173,7</w:t>
            </w:r>
          </w:p>
        </w:tc>
        <w:tc>
          <w:tcPr>
            <w:tcW w:w="1559" w:type="dxa"/>
          </w:tcPr>
          <w:p w:rsidR="00222094" w:rsidRPr="00934702" w:rsidRDefault="00222094" w:rsidP="00C83A7D">
            <w:pPr>
              <w:spacing w:after="0"/>
              <w:jc w:val="center"/>
              <w:rPr>
                <w:rFonts w:ascii="Times New Roman" w:hAnsi="Times New Roman"/>
              </w:rPr>
            </w:pPr>
            <w:r w:rsidRPr="00771806">
              <w:rPr>
                <w:rFonts w:ascii="Times New Roman" w:hAnsi="Times New Roman"/>
                <w:sz w:val="20"/>
              </w:rPr>
              <w:t>строительство</w:t>
            </w:r>
          </w:p>
        </w:tc>
        <w:tc>
          <w:tcPr>
            <w:tcW w:w="1417" w:type="dxa"/>
          </w:tcPr>
          <w:p w:rsidR="00222094" w:rsidRPr="00934702" w:rsidRDefault="00222094" w:rsidP="00C83A7D">
            <w:pPr>
              <w:spacing w:after="0"/>
              <w:jc w:val="center"/>
              <w:rPr>
                <w:rFonts w:ascii="Times New Roman" w:hAnsi="Times New Roman"/>
              </w:rPr>
            </w:pPr>
            <w:r w:rsidRPr="00934702">
              <w:rPr>
                <w:rFonts w:ascii="Times New Roman" w:hAnsi="Times New Roman"/>
              </w:rPr>
              <w:t>2,4</w:t>
            </w:r>
          </w:p>
        </w:tc>
        <w:tc>
          <w:tcPr>
            <w:tcW w:w="1560" w:type="dxa"/>
          </w:tcPr>
          <w:p w:rsidR="00222094" w:rsidRPr="00934702" w:rsidRDefault="00222094" w:rsidP="00C83A7D">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C83A7D">
            <w:pPr>
              <w:spacing w:after="0"/>
              <w:jc w:val="center"/>
              <w:rPr>
                <w:rFonts w:ascii="Times New Roman" w:hAnsi="Times New Roman"/>
              </w:rPr>
            </w:pPr>
            <w:r w:rsidRPr="00934702">
              <w:rPr>
                <w:rFonts w:ascii="Times New Roman" w:hAnsi="Times New Roman"/>
              </w:rPr>
              <w:t>90-110</w:t>
            </w:r>
          </w:p>
        </w:tc>
        <w:tc>
          <w:tcPr>
            <w:tcW w:w="1701" w:type="dxa"/>
          </w:tcPr>
          <w:p w:rsidR="00222094" w:rsidRPr="00934702" w:rsidRDefault="00222094" w:rsidP="00C83A7D">
            <w:pPr>
              <w:spacing w:after="0"/>
              <w:jc w:val="center"/>
              <w:rPr>
                <w:rFonts w:ascii="Times New Roman" w:hAnsi="Times New Roman"/>
              </w:rPr>
            </w:pPr>
            <w:r w:rsidRPr="00934702">
              <w:rPr>
                <w:rFonts w:ascii="Times New Roman" w:hAnsi="Times New Roman"/>
              </w:rPr>
              <w:t>Бавра</w:t>
            </w:r>
          </w:p>
        </w:tc>
        <w:tc>
          <w:tcPr>
            <w:tcW w:w="2126" w:type="dxa"/>
          </w:tcPr>
          <w:p w:rsidR="00222094" w:rsidRPr="00934702" w:rsidRDefault="00222094" w:rsidP="00C83A7D">
            <w:pPr>
              <w:spacing w:after="0"/>
              <w:jc w:val="center"/>
              <w:rPr>
                <w:rFonts w:ascii="Times New Roman" w:hAnsi="Times New Roman"/>
              </w:rPr>
            </w:pPr>
            <w:r w:rsidRPr="00934702">
              <w:rPr>
                <w:rFonts w:ascii="Times New Roman" w:hAnsi="Times New Roman"/>
              </w:rPr>
              <w:t>33</w:t>
            </w:r>
          </w:p>
        </w:tc>
      </w:tr>
      <w:tr w:rsidR="00222094" w:rsidTr="00771806">
        <w:trPr>
          <w:trHeight w:val="874"/>
        </w:trPr>
        <w:tc>
          <w:tcPr>
            <w:tcW w:w="3823" w:type="dxa"/>
          </w:tcPr>
          <w:p w:rsidR="00222094" w:rsidRPr="006D6A2E" w:rsidRDefault="00222094" w:rsidP="00C83A7D">
            <w:pPr>
              <w:spacing w:after="0"/>
              <w:jc w:val="both"/>
              <w:rPr>
                <w:rFonts w:ascii="Times New Roman" w:hAnsi="Times New Roman"/>
              </w:rPr>
            </w:pPr>
            <w:r w:rsidRPr="006D6A2E">
              <w:rPr>
                <w:rFonts w:ascii="Times New Roman" w:hAnsi="Times New Roman"/>
              </w:rPr>
              <w:t xml:space="preserve">М-2 Ереван </w:t>
            </w:r>
            <w:r w:rsidRPr="006D6A2E">
              <w:rPr>
                <w:rFonts w:ascii="Times New Roman" w:hAnsi="Times New Roman"/>
                <w:i/>
              </w:rPr>
              <w:t>–</w:t>
            </w:r>
            <w:r w:rsidRPr="006D6A2E">
              <w:rPr>
                <w:rFonts w:ascii="Times New Roman" w:hAnsi="Times New Roman"/>
              </w:rPr>
              <w:t xml:space="preserve"> </w:t>
            </w:r>
            <w:r w:rsidRPr="006D6A2E">
              <w:rPr>
                <w:rFonts w:ascii="Times New Roman" w:hAnsi="Times New Roman"/>
                <w:bCs/>
                <w:color w:val="191919"/>
              </w:rPr>
              <w:t>Ерасх</w:t>
            </w:r>
            <w:r w:rsidRPr="006D6A2E">
              <w:rPr>
                <w:rFonts w:ascii="Times New Roman" w:hAnsi="Times New Roman"/>
              </w:rPr>
              <w:t xml:space="preserve"> – </w:t>
            </w:r>
            <w:r>
              <w:rPr>
                <w:rFonts w:ascii="Times New Roman" w:hAnsi="Times New Roman"/>
              </w:rPr>
              <w:t>Нораван - Татев</w:t>
            </w:r>
            <w:r w:rsidRPr="006D6A2E">
              <w:rPr>
                <w:rFonts w:ascii="Times New Roman" w:hAnsi="Times New Roman"/>
                <w:bCs/>
                <w:color w:val="191919"/>
              </w:rPr>
              <w:t xml:space="preserve"> </w:t>
            </w:r>
            <w:r w:rsidRPr="006D6A2E">
              <w:rPr>
                <w:rFonts w:ascii="Times New Roman" w:hAnsi="Times New Roman"/>
                <w:i/>
              </w:rPr>
              <w:t>–</w:t>
            </w:r>
            <w:r w:rsidRPr="006D6A2E">
              <w:rPr>
                <w:rFonts w:ascii="Times New Roman" w:hAnsi="Times New Roman"/>
                <w:bCs/>
                <w:color w:val="191919"/>
              </w:rPr>
              <w:t xml:space="preserve"> </w:t>
            </w:r>
            <w:r>
              <w:rPr>
                <w:rFonts w:ascii="Times New Roman" w:hAnsi="Times New Roman"/>
                <w:bCs/>
                <w:color w:val="191919"/>
              </w:rPr>
              <w:t>Капан</w:t>
            </w:r>
            <w:r w:rsidRPr="006D6A2E">
              <w:rPr>
                <w:rFonts w:ascii="Times New Roman" w:hAnsi="Times New Roman"/>
                <w:bCs/>
                <w:color w:val="191919"/>
              </w:rPr>
              <w:t xml:space="preserve"> </w:t>
            </w:r>
            <w:r w:rsidRPr="006D6A2E">
              <w:rPr>
                <w:rFonts w:ascii="Times New Roman" w:hAnsi="Times New Roman"/>
                <w:i/>
              </w:rPr>
              <w:t>–</w:t>
            </w:r>
            <w:r w:rsidRPr="006D6A2E">
              <w:rPr>
                <w:rFonts w:ascii="Times New Roman" w:hAnsi="Times New Roman"/>
                <w:bCs/>
                <w:color w:val="191919"/>
              </w:rPr>
              <w:t xml:space="preserve"> </w:t>
            </w:r>
            <w:r>
              <w:rPr>
                <w:rFonts w:ascii="Times New Roman" w:hAnsi="Times New Roman"/>
                <w:bCs/>
                <w:color w:val="191919"/>
              </w:rPr>
              <w:t xml:space="preserve">Мегри - </w:t>
            </w:r>
            <w:r w:rsidRPr="006D6A2E">
              <w:rPr>
                <w:rFonts w:ascii="Times New Roman" w:hAnsi="Times New Roman"/>
              </w:rPr>
              <w:t xml:space="preserve">граница </w:t>
            </w:r>
            <w:r>
              <w:rPr>
                <w:rFonts w:ascii="Times New Roman" w:hAnsi="Times New Roman"/>
              </w:rPr>
              <w:t>Республики Армения</w:t>
            </w:r>
          </w:p>
        </w:tc>
        <w:tc>
          <w:tcPr>
            <w:tcW w:w="1701"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378</w:t>
            </w:r>
            <w:r w:rsidRPr="00934702">
              <w:rPr>
                <w:rFonts w:ascii="Times New Roman" w:hAnsi="Times New Roman"/>
              </w:rPr>
              <w:t>,</w:t>
            </w:r>
            <w:r w:rsidRPr="00934702">
              <w:rPr>
                <w:rFonts w:ascii="Times New Roman" w:hAnsi="Times New Roman"/>
                <w:lang w:val="en-US"/>
              </w:rPr>
              <w:t>4</w:t>
            </w:r>
          </w:p>
        </w:tc>
        <w:tc>
          <w:tcPr>
            <w:tcW w:w="1559"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I-IV</w:t>
            </w:r>
          </w:p>
        </w:tc>
        <w:tc>
          <w:tcPr>
            <w:tcW w:w="1417"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2</w:t>
            </w:r>
            <w:r w:rsidRPr="00934702">
              <w:rPr>
                <w:rFonts w:ascii="Times New Roman" w:hAnsi="Times New Roman"/>
              </w:rPr>
              <w:t>,</w:t>
            </w:r>
            <w:r w:rsidRPr="00934702">
              <w:rPr>
                <w:rFonts w:ascii="Times New Roman" w:hAnsi="Times New Roman"/>
                <w:lang w:val="en-US"/>
              </w:rPr>
              <w:t>4</w:t>
            </w:r>
          </w:p>
        </w:tc>
        <w:tc>
          <w:tcPr>
            <w:tcW w:w="1560" w:type="dxa"/>
          </w:tcPr>
          <w:p w:rsidR="00222094" w:rsidRPr="00934702" w:rsidRDefault="00222094" w:rsidP="00C83A7D">
            <w:pPr>
              <w:spacing w:after="0"/>
              <w:jc w:val="center"/>
              <w:rPr>
                <w:rFonts w:ascii="Times New Roman" w:hAnsi="Times New Roman"/>
              </w:rPr>
            </w:pPr>
            <w:r w:rsidRPr="00934702">
              <w:rPr>
                <w:rFonts w:ascii="Times New Roman" w:hAnsi="Times New Roman"/>
                <w:lang w:val="en-US"/>
              </w:rPr>
              <w:t>11</w:t>
            </w:r>
            <w:r w:rsidRPr="00934702">
              <w:rPr>
                <w:rFonts w:ascii="Times New Roman" w:hAnsi="Times New Roman"/>
              </w:rPr>
              <w:t>,</w:t>
            </w:r>
            <w:r w:rsidRPr="00934702">
              <w:rPr>
                <w:rFonts w:ascii="Times New Roman" w:hAnsi="Times New Roman"/>
                <w:lang w:val="en-US"/>
              </w:rPr>
              <w:t>5</w:t>
            </w:r>
          </w:p>
        </w:tc>
        <w:tc>
          <w:tcPr>
            <w:tcW w:w="1559" w:type="dxa"/>
          </w:tcPr>
          <w:p w:rsidR="00222094" w:rsidRPr="00934702" w:rsidRDefault="00222094" w:rsidP="00C83A7D">
            <w:pPr>
              <w:spacing w:after="0"/>
              <w:jc w:val="center"/>
              <w:rPr>
                <w:rFonts w:ascii="Times New Roman" w:hAnsi="Times New Roman"/>
              </w:rPr>
            </w:pPr>
            <w:r w:rsidRPr="00934702">
              <w:rPr>
                <w:rFonts w:ascii="Times New Roman" w:hAnsi="Times New Roman"/>
              </w:rPr>
              <w:t>90-110</w:t>
            </w:r>
          </w:p>
        </w:tc>
        <w:tc>
          <w:tcPr>
            <w:tcW w:w="1701" w:type="dxa"/>
          </w:tcPr>
          <w:p w:rsidR="00222094" w:rsidRPr="00934702" w:rsidRDefault="00222094" w:rsidP="00C83A7D">
            <w:pPr>
              <w:spacing w:after="0"/>
              <w:jc w:val="center"/>
              <w:rPr>
                <w:rFonts w:ascii="Times New Roman" w:hAnsi="Times New Roman"/>
              </w:rPr>
            </w:pPr>
            <w:r w:rsidRPr="00934702">
              <w:rPr>
                <w:rFonts w:ascii="Times New Roman" w:hAnsi="Times New Roman"/>
              </w:rPr>
              <w:t>Агарак</w:t>
            </w:r>
          </w:p>
        </w:tc>
        <w:tc>
          <w:tcPr>
            <w:tcW w:w="2126" w:type="dxa"/>
          </w:tcPr>
          <w:p w:rsidR="00222094" w:rsidRPr="00934702" w:rsidRDefault="00222094" w:rsidP="00C83A7D">
            <w:pPr>
              <w:spacing w:after="0"/>
              <w:jc w:val="center"/>
              <w:rPr>
                <w:rFonts w:ascii="Times New Roman" w:hAnsi="Times New Roman"/>
              </w:rPr>
            </w:pPr>
            <w:r w:rsidRPr="00934702">
              <w:rPr>
                <w:rFonts w:ascii="Times New Roman" w:hAnsi="Times New Roman"/>
              </w:rPr>
              <w:t>121</w:t>
            </w:r>
          </w:p>
        </w:tc>
      </w:tr>
      <w:tr w:rsidR="00222094" w:rsidTr="00771806">
        <w:tc>
          <w:tcPr>
            <w:tcW w:w="3823" w:type="dxa"/>
          </w:tcPr>
          <w:p w:rsidR="00222094" w:rsidRPr="006D6A2E" w:rsidRDefault="00222094" w:rsidP="00C83A7D">
            <w:pPr>
              <w:spacing w:after="0"/>
              <w:jc w:val="both"/>
              <w:rPr>
                <w:rFonts w:ascii="Times New Roman" w:hAnsi="Times New Roman"/>
              </w:rPr>
            </w:pPr>
            <w:r w:rsidRPr="006D6A2E">
              <w:rPr>
                <w:rFonts w:ascii="Times New Roman" w:hAnsi="Times New Roman"/>
              </w:rPr>
              <w:t xml:space="preserve">М-4 Ереван </w:t>
            </w:r>
            <w:r w:rsidRPr="006D6A2E">
              <w:rPr>
                <w:rFonts w:ascii="Times New Roman" w:hAnsi="Times New Roman"/>
                <w:i/>
              </w:rPr>
              <w:t>–</w:t>
            </w:r>
            <w:r w:rsidRPr="006D6A2E">
              <w:rPr>
                <w:rFonts w:ascii="Times New Roman" w:hAnsi="Times New Roman"/>
              </w:rPr>
              <w:t xml:space="preserve"> Севан </w:t>
            </w:r>
            <w:r w:rsidRPr="006D6A2E">
              <w:rPr>
                <w:rFonts w:ascii="Times New Roman" w:hAnsi="Times New Roman"/>
                <w:i/>
              </w:rPr>
              <w:t>–</w:t>
            </w:r>
            <w:r w:rsidRPr="006D6A2E">
              <w:rPr>
                <w:rFonts w:ascii="Times New Roman" w:hAnsi="Times New Roman"/>
              </w:rPr>
              <w:t xml:space="preserve"> </w:t>
            </w:r>
            <w:r w:rsidRPr="006D6A2E">
              <w:rPr>
                <w:rFonts w:ascii="Times New Roman" w:hAnsi="Times New Roman"/>
                <w:bCs/>
                <w:color w:val="191919"/>
              </w:rPr>
              <w:t>Иджeван</w:t>
            </w:r>
            <w:r w:rsidRPr="006D6A2E">
              <w:rPr>
                <w:rFonts w:ascii="Times New Roman" w:hAnsi="Times New Roman"/>
              </w:rPr>
              <w:t xml:space="preserve"> – граница </w:t>
            </w:r>
            <w:r>
              <w:rPr>
                <w:rFonts w:ascii="Times New Roman" w:hAnsi="Times New Roman"/>
              </w:rPr>
              <w:t>Республики Армения</w:t>
            </w:r>
          </w:p>
        </w:tc>
        <w:tc>
          <w:tcPr>
            <w:tcW w:w="1701"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148</w:t>
            </w:r>
            <w:r w:rsidRPr="00934702">
              <w:rPr>
                <w:rFonts w:ascii="Times New Roman" w:hAnsi="Times New Roman"/>
              </w:rPr>
              <w:t>,</w:t>
            </w:r>
            <w:r w:rsidRPr="00934702">
              <w:rPr>
                <w:rFonts w:ascii="Times New Roman" w:hAnsi="Times New Roman"/>
                <w:lang w:val="en-US"/>
              </w:rPr>
              <w:t>2</w:t>
            </w:r>
          </w:p>
        </w:tc>
        <w:tc>
          <w:tcPr>
            <w:tcW w:w="1559"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I-III</w:t>
            </w:r>
          </w:p>
        </w:tc>
        <w:tc>
          <w:tcPr>
            <w:tcW w:w="1417"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2</w:t>
            </w:r>
            <w:r w:rsidRPr="00934702">
              <w:rPr>
                <w:rFonts w:ascii="Times New Roman" w:hAnsi="Times New Roman"/>
              </w:rPr>
              <w:t>,</w:t>
            </w:r>
            <w:r w:rsidRPr="00934702">
              <w:rPr>
                <w:rFonts w:ascii="Times New Roman" w:hAnsi="Times New Roman"/>
                <w:lang w:val="en-US"/>
              </w:rPr>
              <w:t>4</w:t>
            </w:r>
          </w:p>
        </w:tc>
        <w:tc>
          <w:tcPr>
            <w:tcW w:w="1560" w:type="dxa"/>
          </w:tcPr>
          <w:p w:rsidR="00222094" w:rsidRPr="00934702" w:rsidRDefault="00222094" w:rsidP="00C83A7D">
            <w:pPr>
              <w:spacing w:after="0"/>
              <w:jc w:val="center"/>
              <w:rPr>
                <w:rFonts w:ascii="Times New Roman" w:hAnsi="Times New Roman"/>
              </w:rPr>
            </w:pPr>
            <w:r w:rsidRPr="00934702">
              <w:rPr>
                <w:rFonts w:ascii="Times New Roman" w:hAnsi="Times New Roman"/>
                <w:lang w:val="en-US"/>
              </w:rPr>
              <w:t>11</w:t>
            </w:r>
            <w:r w:rsidRPr="00934702">
              <w:rPr>
                <w:rFonts w:ascii="Times New Roman" w:hAnsi="Times New Roman"/>
              </w:rPr>
              <w:t>,</w:t>
            </w:r>
            <w:r w:rsidRPr="00934702">
              <w:rPr>
                <w:rFonts w:ascii="Times New Roman" w:hAnsi="Times New Roman"/>
                <w:lang w:val="en-US"/>
              </w:rPr>
              <w:t>5</w:t>
            </w:r>
          </w:p>
        </w:tc>
        <w:tc>
          <w:tcPr>
            <w:tcW w:w="1559" w:type="dxa"/>
          </w:tcPr>
          <w:p w:rsidR="00222094" w:rsidRPr="00934702" w:rsidRDefault="00222094" w:rsidP="00C83A7D">
            <w:pPr>
              <w:spacing w:after="0"/>
              <w:jc w:val="center"/>
              <w:rPr>
                <w:rFonts w:ascii="Times New Roman" w:hAnsi="Times New Roman"/>
              </w:rPr>
            </w:pPr>
            <w:r w:rsidRPr="00934702">
              <w:rPr>
                <w:rFonts w:ascii="Times New Roman" w:hAnsi="Times New Roman"/>
              </w:rPr>
              <w:t>90</w:t>
            </w:r>
          </w:p>
        </w:tc>
        <w:tc>
          <w:tcPr>
            <w:tcW w:w="1701" w:type="dxa"/>
          </w:tcPr>
          <w:p w:rsidR="00222094" w:rsidRPr="00934702" w:rsidRDefault="00222094" w:rsidP="00C83A7D">
            <w:pPr>
              <w:spacing w:after="0"/>
              <w:jc w:val="center"/>
              <w:rPr>
                <w:rFonts w:ascii="Times New Roman" w:hAnsi="Times New Roman"/>
              </w:rPr>
            </w:pPr>
          </w:p>
        </w:tc>
        <w:tc>
          <w:tcPr>
            <w:tcW w:w="2126" w:type="dxa"/>
          </w:tcPr>
          <w:p w:rsidR="00222094" w:rsidRPr="00934702" w:rsidRDefault="00222094" w:rsidP="00C83A7D">
            <w:pPr>
              <w:spacing w:after="0"/>
              <w:jc w:val="center"/>
              <w:rPr>
                <w:rFonts w:ascii="Times New Roman" w:hAnsi="Times New Roman"/>
              </w:rPr>
            </w:pPr>
            <w:r w:rsidRPr="00934702">
              <w:rPr>
                <w:rFonts w:ascii="Times New Roman" w:hAnsi="Times New Roman"/>
              </w:rPr>
              <w:t>59</w:t>
            </w:r>
          </w:p>
        </w:tc>
      </w:tr>
      <w:tr w:rsidR="00222094" w:rsidTr="00771806">
        <w:tc>
          <w:tcPr>
            <w:tcW w:w="3823" w:type="dxa"/>
          </w:tcPr>
          <w:p w:rsidR="00222094" w:rsidRPr="006D6A2E" w:rsidRDefault="00222094" w:rsidP="00C83A7D">
            <w:pPr>
              <w:spacing w:after="0"/>
              <w:jc w:val="both"/>
              <w:rPr>
                <w:rFonts w:ascii="Times New Roman" w:hAnsi="Times New Roman"/>
              </w:rPr>
            </w:pPr>
            <w:r w:rsidRPr="006D6A2E">
              <w:rPr>
                <w:rFonts w:ascii="Times New Roman" w:hAnsi="Times New Roman"/>
              </w:rPr>
              <w:t xml:space="preserve">М-6 Ванадзор </w:t>
            </w:r>
            <w:r w:rsidRPr="006D6A2E">
              <w:rPr>
                <w:rFonts w:ascii="Times New Roman" w:hAnsi="Times New Roman"/>
                <w:bCs/>
                <w:color w:val="191919"/>
              </w:rPr>
              <w:t xml:space="preserve">(пункт пересечения с автомобильной дорогой М-3) </w:t>
            </w:r>
            <w:r w:rsidRPr="006D6A2E">
              <w:rPr>
                <w:rFonts w:ascii="Times New Roman" w:hAnsi="Times New Roman"/>
                <w:i/>
              </w:rPr>
              <w:t>–</w:t>
            </w:r>
            <w:r w:rsidRPr="006D6A2E">
              <w:rPr>
                <w:rFonts w:ascii="Times New Roman" w:hAnsi="Times New Roman"/>
              </w:rPr>
              <w:t xml:space="preserve"> Алаверди – граница </w:t>
            </w:r>
            <w:r>
              <w:rPr>
                <w:rFonts w:ascii="Times New Roman" w:hAnsi="Times New Roman"/>
              </w:rPr>
              <w:t xml:space="preserve">Республики Армения </w:t>
            </w:r>
            <w:r w:rsidRPr="006D6A2E">
              <w:rPr>
                <w:rFonts w:ascii="Times New Roman" w:hAnsi="Times New Roman"/>
              </w:rPr>
              <w:t>(Баграташен)</w:t>
            </w:r>
          </w:p>
        </w:tc>
        <w:tc>
          <w:tcPr>
            <w:tcW w:w="1701"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91</w:t>
            </w:r>
            <w:r w:rsidRPr="00934702">
              <w:rPr>
                <w:rFonts w:ascii="Times New Roman" w:hAnsi="Times New Roman"/>
              </w:rPr>
              <w:t>,</w:t>
            </w:r>
            <w:r w:rsidRPr="00934702">
              <w:rPr>
                <w:rFonts w:ascii="Times New Roman" w:hAnsi="Times New Roman"/>
                <w:lang w:val="en-US"/>
              </w:rPr>
              <w:t>2</w:t>
            </w:r>
          </w:p>
        </w:tc>
        <w:tc>
          <w:tcPr>
            <w:tcW w:w="1559"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II-IV</w:t>
            </w:r>
          </w:p>
        </w:tc>
        <w:tc>
          <w:tcPr>
            <w:tcW w:w="1417"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2</w:t>
            </w:r>
          </w:p>
        </w:tc>
        <w:tc>
          <w:tcPr>
            <w:tcW w:w="1560" w:type="dxa"/>
          </w:tcPr>
          <w:p w:rsidR="00222094" w:rsidRPr="00934702" w:rsidRDefault="00222094" w:rsidP="00C83A7D">
            <w:pPr>
              <w:spacing w:after="0"/>
              <w:jc w:val="center"/>
              <w:rPr>
                <w:rFonts w:ascii="Times New Roman" w:hAnsi="Times New Roman"/>
              </w:rPr>
            </w:pPr>
            <w:r w:rsidRPr="00934702">
              <w:rPr>
                <w:rFonts w:ascii="Times New Roman" w:hAnsi="Times New Roman"/>
                <w:lang w:val="en-US"/>
              </w:rPr>
              <w:t>11</w:t>
            </w:r>
            <w:r w:rsidRPr="00934702">
              <w:rPr>
                <w:rFonts w:ascii="Times New Roman" w:hAnsi="Times New Roman"/>
              </w:rPr>
              <w:t>,</w:t>
            </w:r>
            <w:r w:rsidRPr="00934702">
              <w:rPr>
                <w:rFonts w:ascii="Times New Roman" w:hAnsi="Times New Roman"/>
                <w:lang w:val="en-US"/>
              </w:rPr>
              <w:t>5</w:t>
            </w:r>
          </w:p>
        </w:tc>
        <w:tc>
          <w:tcPr>
            <w:tcW w:w="1559" w:type="dxa"/>
          </w:tcPr>
          <w:p w:rsidR="00222094" w:rsidRPr="00934702" w:rsidRDefault="00222094" w:rsidP="00C83A7D">
            <w:pPr>
              <w:spacing w:after="0"/>
              <w:jc w:val="center"/>
              <w:rPr>
                <w:rFonts w:ascii="Times New Roman" w:hAnsi="Times New Roman"/>
              </w:rPr>
            </w:pPr>
            <w:r w:rsidRPr="00934702">
              <w:rPr>
                <w:rFonts w:ascii="Times New Roman" w:hAnsi="Times New Roman"/>
              </w:rPr>
              <w:t>90</w:t>
            </w:r>
          </w:p>
        </w:tc>
        <w:tc>
          <w:tcPr>
            <w:tcW w:w="1701" w:type="dxa"/>
          </w:tcPr>
          <w:p w:rsidR="00222094" w:rsidRPr="00934702" w:rsidRDefault="00222094" w:rsidP="00C83A7D">
            <w:pPr>
              <w:spacing w:after="0"/>
              <w:jc w:val="center"/>
              <w:rPr>
                <w:rFonts w:ascii="Times New Roman" w:hAnsi="Times New Roman"/>
              </w:rPr>
            </w:pPr>
            <w:r w:rsidRPr="00934702">
              <w:rPr>
                <w:rFonts w:ascii="Times New Roman" w:hAnsi="Times New Roman"/>
              </w:rPr>
              <w:t>Баграташен</w:t>
            </w:r>
          </w:p>
        </w:tc>
        <w:tc>
          <w:tcPr>
            <w:tcW w:w="2126" w:type="dxa"/>
          </w:tcPr>
          <w:p w:rsidR="00222094" w:rsidRPr="00934702" w:rsidRDefault="00222094" w:rsidP="00C83A7D">
            <w:pPr>
              <w:spacing w:after="0"/>
              <w:jc w:val="center"/>
              <w:rPr>
                <w:rFonts w:ascii="Times New Roman" w:hAnsi="Times New Roman"/>
              </w:rPr>
            </w:pPr>
            <w:r w:rsidRPr="00934702">
              <w:rPr>
                <w:rFonts w:ascii="Times New Roman" w:hAnsi="Times New Roman"/>
              </w:rPr>
              <w:t>73</w:t>
            </w:r>
          </w:p>
        </w:tc>
      </w:tr>
      <w:tr w:rsidR="00222094" w:rsidTr="00771806">
        <w:trPr>
          <w:trHeight w:val="747"/>
        </w:trPr>
        <w:tc>
          <w:tcPr>
            <w:tcW w:w="3823" w:type="dxa"/>
          </w:tcPr>
          <w:p w:rsidR="00222094" w:rsidRPr="00B63317" w:rsidRDefault="00222094" w:rsidP="00C83A7D">
            <w:pPr>
              <w:spacing w:after="0"/>
              <w:jc w:val="both"/>
              <w:rPr>
                <w:rFonts w:ascii="Times New Roman" w:hAnsi="Times New Roman"/>
              </w:rPr>
            </w:pPr>
            <w:r w:rsidRPr="006D6A2E">
              <w:rPr>
                <w:rFonts w:ascii="Times New Roman" w:hAnsi="Times New Roman"/>
              </w:rPr>
              <w:t xml:space="preserve">М-8 Ванадзор (пункт пересечения </w:t>
            </w:r>
            <w:r w:rsidRPr="006D6A2E">
              <w:rPr>
                <w:rFonts w:ascii="Times New Roman" w:hAnsi="Times New Roman"/>
                <w:bCs/>
                <w:color w:val="191919"/>
              </w:rPr>
              <w:t xml:space="preserve">с автомобильной </w:t>
            </w:r>
            <w:r>
              <w:rPr>
                <w:rFonts w:ascii="Times New Roman" w:hAnsi="Times New Roman"/>
                <w:bCs/>
                <w:color w:val="191919"/>
              </w:rPr>
              <w:t xml:space="preserve">дорогой </w:t>
            </w:r>
            <w:r w:rsidRPr="006D6A2E">
              <w:rPr>
                <w:rFonts w:ascii="Times New Roman" w:hAnsi="Times New Roman"/>
              </w:rPr>
              <w:t xml:space="preserve">М-6) </w:t>
            </w:r>
            <w:r w:rsidRPr="006D6A2E">
              <w:rPr>
                <w:rFonts w:ascii="Times New Roman" w:hAnsi="Times New Roman"/>
                <w:i/>
              </w:rPr>
              <w:t>–</w:t>
            </w:r>
            <w:r w:rsidRPr="006D6A2E">
              <w:rPr>
                <w:rFonts w:ascii="Times New Roman" w:hAnsi="Times New Roman"/>
              </w:rPr>
              <w:t xml:space="preserve"> Дилижан</w:t>
            </w:r>
          </w:p>
        </w:tc>
        <w:tc>
          <w:tcPr>
            <w:tcW w:w="1701"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37</w:t>
            </w:r>
            <w:r w:rsidRPr="00934702">
              <w:rPr>
                <w:rFonts w:ascii="Times New Roman" w:hAnsi="Times New Roman"/>
              </w:rPr>
              <w:t>,</w:t>
            </w:r>
            <w:r w:rsidRPr="00934702">
              <w:rPr>
                <w:rFonts w:ascii="Times New Roman" w:hAnsi="Times New Roman"/>
                <w:lang w:val="en-US"/>
              </w:rPr>
              <w:t>9</w:t>
            </w:r>
          </w:p>
        </w:tc>
        <w:tc>
          <w:tcPr>
            <w:tcW w:w="1559"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II-III</w:t>
            </w:r>
          </w:p>
        </w:tc>
        <w:tc>
          <w:tcPr>
            <w:tcW w:w="1417" w:type="dxa"/>
          </w:tcPr>
          <w:p w:rsidR="00222094" w:rsidRPr="00934702" w:rsidRDefault="00222094" w:rsidP="00C83A7D">
            <w:pPr>
              <w:spacing w:after="0"/>
              <w:jc w:val="center"/>
              <w:rPr>
                <w:rFonts w:ascii="Times New Roman" w:hAnsi="Times New Roman"/>
                <w:lang w:val="en-US"/>
              </w:rPr>
            </w:pPr>
            <w:r w:rsidRPr="00934702">
              <w:rPr>
                <w:rFonts w:ascii="Times New Roman" w:hAnsi="Times New Roman"/>
                <w:lang w:val="en-US"/>
              </w:rPr>
              <w:t>2</w:t>
            </w:r>
          </w:p>
        </w:tc>
        <w:tc>
          <w:tcPr>
            <w:tcW w:w="1560" w:type="dxa"/>
          </w:tcPr>
          <w:p w:rsidR="00222094" w:rsidRPr="00934702" w:rsidRDefault="00222094" w:rsidP="00C83A7D">
            <w:pPr>
              <w:spacing w:after="0"/>
              <w:jc w:val="center"/>
              <w:rPr>
                <w:rFonts w:ascii="Times New Roman" w:hAnsi="Times New Roman"/>
              </w:rPr>
            </w:pPr>
            <w:r w:rsidRPr="00934702">
              <w:rPr>
                <w:rFonts w:ascii="Times New Roman" w:hAnsi="Times New Roman"/>
                <w:lang w:val="en-US"/>
              </w:rPr>
              <w:t>11</w:t>
            </w:r>
            <w:r w:rsidRPr="00934702">
              <w:rPr>
                <w:rFonts w:ascii="Times New Roman" w:hAnsi="Times New Roman"/>
              </w:rPr>
              <w:t>,</w:t>
            </w:r>
            <w:r w:rsidRPr="00934702">
              <w:rPr>
                <w:rFonts w:ascii="Times New Roman" w:hAnsi="Times New Roman"/>
                <w:lang w:val="en-US"/>
              </w:rPr>
              <w:t>5</w:t>
            </w:r>
          </w:p>
        </w:tc>
        <w:tc>
          <w:tcPr>
            <w:tcW w:w="1559" w:type="dxa"/>
          </w:tcPr>
          <w:p w:rsidR="00222094" w:rsidRPr="00934702" w:rsidRDefault="00222094" w:rsidP="00C83A7D">
            <w:pPr>
              <w:spacing w:after="0"/>
              <w:jc w:val="center"/>
              <w:rPr>
                <w:rFonts w:ascii="Times New Roman" w:hAnsi="Times New Roman"/>
              </w:rPr>
            </w:pPr>
            <w:r w:rsidRPr="00934702">
              <w:rPr>
                <w:rFonts w:ascii="Times New Roman" w:hAnsi="Times New Roman"/>
              </w:rPr>
              <w:t>90</w:t>
            </w:r>
          </w:p>
        </w:tc>
        <w:tc>
          <w:tcPr>
            <w:tcW w:w="1701" w:type="dxa"/>
          </w:tcPr>
          <w:p w:rsidR="00222094" w:rsidRPr="00934702" w:rsidRDefault="00222094" w:rsidP="00C83A7D">
            <w:pPr>
              <w:spacing w:after="0"/>
              <w:jc w:val="center"/>
              <w:rPr>
                <w:rFonts w:ascii="Times New Roman" w:hAnsi="Times New Roman"/>
              </w:rPr>
            </w:pPr>
          </w:p>
        </w:tc>
        <w:tc>
          <w:tcPr>
            <w:tcW w:w="2126" w:type="dxa"/>
          </w:tcPr>
          <w:p w:rsidR="00222094" w:rsidRPr="00934702" w:rsidRDefault="00222094" w:rsidP="00C83A7D">
            <w:pPr>
              <w:spacing w:after="0"/>
              <w:jc w:val="center"/>
              <w:rPr>
                <w:rFonts w:ascii="Times New Roman" w:hAnsi="Times New Roman"/>
              </w:rPr>
            </w:pPr>
            <w:r w:rsidRPr="00934702">
              <w:rPr>
                <w:rFonts w:ascii="Times New Roman" w:hAnsi="Times New Roman"/>
              </w:rPr>
              <w:t>7</w:t>
            </w:r>
          </w:p>
        </w:tc>
      </w:tr>
      <w:tr w:rsidR="00222094" w:rsidTr="00222094">
        <w:tc>
          <w:tcPr>
            <w:tcW w:w="15446" w:type="dxa"/>
            <w:gridSpan w:val="8"/>
          </w:tcPr>
          <w:p w:rsidR="00222094" w:rsidRPr="00F05AFA" w:rsidRDefault="00222094" w:rsidP="00771806">
            <w:pPr>
              <w:jc w:val="center"/>
              <w:rPr>
                <w:rFonts w:ascii="Times New Roman" w:hAnsi="Times New Roman"/>
                <w:b/>
                <w:sz w:val="26"/>
                <w:szCs w:val="26"/>
              </w:rPr>
            </w:pPr>
            <w:r w:rsidRPr="00F05AFA">
              <w:rPr>
                <w:rFonts w:ascii="Times New Roman" w:hAnsi="Times New Roman"/>
                <w:b/>
                <w:sz w:val="26"/>
                <w:szCs w:val="26"/>
              </w:rPr>
              <w:t>Паспорт автомобильных дорог Республики Беларусь, включенных в евразийские транспортные коридоры и маршруты</w:t>
            </w:r>
          </w:p>
        </w:tc>
      </w:tr>
      <w:tr w:rsidR="00222094" w:rsidTr="00771806">
        <w:tc>
          <w:tcPr>
            <w:tcW w:w="3823" w:type="dxa"/>
          </w:tcPr>
          <w:p w:rsidR="00222094" w:rsidRDefault="00222094" w:rsidP="00222094">
            <w:pPr>
              <w:spacing w:after="0"/>
              <w:jc w:val="both"/>
              <w:rPr>
                <w:rFonts w:ascii="Times New Roman" w:hAnsi="Times New Roman"/>
                <w:sz w:val="20"/>
                <w:szCs w:val="20"/>
              </w:rPr>
            </w:pPr>
            <w:r>
              <w:rPr>
                <w:rFonts w:ascii="Times New Roman" w:hAnsi="Times New Roman"/>
                <w:sz w:val="20"/>
                <w:szCs w:val="20"/>
              </w:rPr>
              <w:t>Участок коридора</w:t>
            </w:r>
          </w:p>
        </w:tc>
        <w:tc>
          <w:tcPr>
            <w:tcW w:w="1701" w:type="dxa"/>
          </w:tcPr>
          <w:p w:rsidR="00222094" w:rsidRDefault="00222094" w:rsidP="00222094">
            <w:pPr>
              <w:spacing w:after="0"/>
              <w:jc w:val="both"/>
              <w:rPr>
                <w:rFonts w:ascii="Times New Roman" w:hAnsi="Times New Roman"/>
                <w:sz w:val="20"/>
                <w:szCs w:val="20"/>
              </w:rPr>
            </w:pPr>
            <w:r>
              <w:rPr>
                <w:rFonts w:ascii="Times New Roman" w:hAnsi="Times New Roman"/>
                <w:sz w:val="20"/>
                <w:szCs w:val="20"/>
              </w:rPr>
              <w:t>Протяженность, км</w:t>
            </w:r>
          </w:p>
        </w:tc>
        <w:tc>
          <w:tcPr>
            <w:tcW w:w="1559" w:type="dxa"/>
          </w:tcPr>
          <w:p w:rsidR="00222094" w:rsidRDefault="00222094" w:rsidP="00222094">
            <w:pPr>
              <w:spacing w:after="0"/>
              <w:jc w:val="both"/>
              <w:rPr>
                <w:rFonts w:ascii="Times New Roman" w:hAnsi="Times New Roman"/>
                <w:sz w:val="20"/>
                <w:szCs w:val="20"/>
              </w:rPr>
            </w:pPr>
            <w:r>
              <w:rPr>
                <w:rFonts w:ascii="Times New Roman" w:hAnsi="Times New Roman"/>
                <w:sz w:val="20"/>
                <w:szCs w:val="20"/>
              </w:rPr>
              <w:t>Категория автомобильной дороги</w:t>
            </w:r>
          </w:p>
          <w:p w:rsidR="00222094" w:rsidRPr="0020021D" w:rsidRDefault="00222094" w:rsidP="00222094">
            <w:pPr>
              <w:spacing w:after="0"/>
              <w:rPr>
                <w:rFonts w:ascii="Times New Roman" w:hAnsi="Times New Roman"/>
                <w:sz w:val="20"/>
                <w:szCs w:val="20"/>
              </w:rPr>
            </w:pPr>
          </w:p>
          <w:p w:rsidR="00222094" w:rsidRPr="0020021D" w:rsidRDefault="00222094" w:rsidP="00222094">
            <w:pPr>
              <w:spacing w:after="0"/>
              <w:rPr>
                <w:rFonts w:ascii="Times New Roman" w:hAnsi="Times New Roman"/>
                <w:sz w:val="20"/>
                <w:szCs w:val="20"/>
              </w:rPr>
            </w:pPr>
          </w:p>
          <w:p w:rsidR="00222094" w:rsidRPr="0020021D" w:rsidRDefault="00222094" w:rsidP="00222094">
            <w:pPr>
              <w:spacing w:after="0"/>
              <w:rPr>
                <w:rFonts w:ascii="Times New Roman" w:hAnsi="Times New Roman"/>
                <w:sz w:val="20"/>
                <w:szCs w:val="20"/>
              </w:rPr>
            </w:pPr>
          </w:p>
          <w:p w:rsidR="00222094" w:rsidRDefault="00222094" w:rsidP="00222094">
            <w:pPr>
              <w:spacing w:after="0"/>
              <w:rPr>
                <w:rFonts w:ascii="Times New Roman" w:hAnsi="Times New Roman"/>
                <w:sz w:val="20"/>
                <w:szCs w:val="20"/>
              </w:rPr>
            </w:pPr>
          </w:p>
          <w:p w:rsidR="00222094" w:rsidRPr="0020021D" w:rsidRDefault="00222094" w:rsidP="00222094">
            <w:pPr>
              <w:spacing w:after="0"/>
              <w:rPr>
                <w:rFonts w:ascii="Times New Roman" w:hAnsi="Times New Roman"/>
                <w:sz w:val="20"/>
                <w:szCs w:val="20"/>
              </w:rPr>
            </w:pPr>
          </w:p>
          <w:p w:rsidR="00222094" w:rsidRDefault="00222094" w:rsidP="00222094">
            <w:pPr>
              <w:spacing w:after="0"/>
              <w:rPr>
                <w:rFonts w:ascii="Times New Roman" w:hAnsi="Times New Roman"/>
                <w:sz w:val="20"/>
                <w:szCs w:val="20"/>
              </w:rPr>
            </w:pPr>
          </w:p>
          <w:p w:rsidR="00222094" w:rsidRPr="0020021D" w:rsidRDefault="00222094" w:rsidP="00222094">
            <w:pPr>
              <w:spacing w:after="0"/>
              <w:rPr>
                <w:rFonts w:ascii="Times New Roman" w:hAnsi="Times New Roman"/>
                <w:sz w:val="20"/>
                <w:szCs w:val="20"/>
              </w:rPr>
            </w:pPr>
          </w:p>
        </w:tc>
        <w:tc>
          <w:tcPr>
            <w:tcW w:w="1417" w:type="dxa"/>
          </w:tcPr>
          <w:p w:rsidR="00222094" w:rsidRDefault="00222094" w:rsidP="00222094">
            <w:pPr>
              <w:spacing w:after="0"/>
              <w:jc w:val="both"/>
              <w:rPr>
                <w:rFonts w:ascii="Times New Roman" w:hAnsi="Times New Roman"/>
                <w:sz w:val="20"/>
                <w:szCs w:val="20"/>
              </w:rPr>
            </w:pPr>
            <w:r>
              <w:rPr>
                <w:rFonts w:ascii="Times New Roman" w:hAnsi="Times New Roman"/>
                <w:sz w:val="20"/>
                <w:szCs w:val="20"/>
              </w:rPr>
              <w:lastRenderedPageBreak/>
              <w:t>Количество полос движения в обоих направлениях</w:t>
            </w:r>
          </w:p>
        </w:tc>
        <w:tc>
          <w:tcPr>
            <w:tcW w:w="1560" w:type="dxa"/>
          </w:tcPr>
          <w:p w:rsidR="00222094" w:rsidRDefault="00222094" w:rsidP="00222094">
            <w:pPr>
              <w:spacing w:after="0"/>
              <w:jc w:val="both"/>
              <w:rPr>
                <w:rFonts w:ascii="Times New Roman" w:hAnsi="Times New Roman"/>
                <w:sz w:val="20"/>
                <w:szCs w:val="20"/>
              </w:rPr>
            </w:pPr>
            <w:r>
              <w:rPr>
                <w:rFonts w:ascii="Times New Roman" w:hAnsi="Times New Roman"/>
                <w:sz w:val="20"/>
                <w:szCs w:val="20"/>
              </w:rPr>
              <w:t xml:space="preserve">Максимальная </w:t>
            </w:r>
          </w:p>
          <w:p w:rsidR="00222094" w:rsidRDefault="00222094" w:rsidP="00222094">
            <w:pPr>
              <w:spacing w:after="0"/>
              <w:jc w:val="both"/>
              <w:rPr>
                <w:rFonts w:ascii="Times New Roman" w:hAnsi="Times New Roman"/>
                <w:sz w:val="20"/>
                <w:szCs w:val="20"/>
              </w:rPr>
            </w:pPr>
            <w:r>
              <w:rPr>
                <w:rFonts w:ascii="Times New Roman" w:hAnsi="Times New Roman"/>
                <w:sz w:val="20"/>
                <w:szCs w:val="20"/>
              </w:rPr>
              <w:t>допустимая нагрузка на ось, тонн</w:t>
            </w:r>
          </w:p>
          <w:p w:rsidR="00222094" w:rsidRDefault="00222094" w:rsidP="00222094">
            <w:pPr>
              <w:spacing w:after="0"/>
              <w:jc w:val="both"/>
              <w:rPr>
                <w:rFonts w:ascii="Times New Roman" w:hAnsi="Times New Roman"/>
                <w:sz w:val="20"/>
                <w:szCs w:val="20"/>
              </w:rPr>
            </w:pPr>
          </w:p>
        </w:tc>
        <w:tc>
          <w:tcPr>
            <w:tcW w:w="1559" w:type="dxa"/>
          </w:tcPr>
          <w:p w:rsidR="00222094" w:rsidRDefault="00222094" w:rsidP="00222094">
            <w:pPr>
              <w:spacing w:after="0"/>
              <w:jc w:val="both"/>
              <w:rPr>
                <w:rFonts w:ascii="Times New Roman" w:hAnsi="Times New Roman"/>
                <w:sz w:val="20"/>
                <w:szCs w:val="20"/>
              </w:rPr>
            </w:pPr>
            <w:r>
              <w:rPr>
                <w:rFonts w:ascii="Times New Roman" w:hAnsi="Times New Roman"/>
                <w:sz w:val="20"/>
                <w:szCs w:val="20"/>
              </w:rPr>
              <w:t>Максимальная разрешенная скорость движения, км/ч</w:t>
            </w:r>
          </w:p>
        </w:tc>
        <w:tc>
          <w:tcPr>
            <w:tcW w:w="1701" w:type="dxa"/>
          </w:tcPr>
          <w:p w:rsidR="00222094" w:rsidRDefault="00222094" w:rsidP="00222094">
            <w:pPr>
              <w:spacing w:after="0"/>
              <w:jc w:val="both"/>
              <w:rPr>
                <w:rFonts w:ascii="Times New Roman" w:hAnsi="Times New Roman"/>
                <w:b/>
                <w:i/>
                <w:strike/>
                <w:sz w:val="20"/>
                <w:szCs w:val="20"/>
              </w:rPr>
            </w:pPr>
            <w:r>
              <w:rPr>
                <w:rFonts w:ascii="Times New Roman" w:hAnsi="Times New Roman"/>
                <w:sz w:val="20"/>
                <w:szCs w:val="20"/>
              </w:rPr>
              <w:t xml:space="preserve">Наименование автомобильного пункта пропуска (страна) – наименование </w:t>
            </w:r>
            <w:r>
              <w:rPr>
                <w:rFonts w:ascii="Times New Roman" w:hAnsi="Times New Roman"/>
                <w:sz w:val="20"/>
                <w:szCs w:val="20"/>
              </w:rPr>
              <w:lastRenderedPageBreak/>
              <w:t>(сопредельная страна)</w:t>
            </w:r>
          </w:p>
        </w:tc>
        <w:tc>
          <w:tcPr>
            <w:tcW w:w="2126" w:type="dxa"/>
          </w:tcPr>
          <w:p w:rsidR="00222094" w:rsidRPr="00934702" w:rsidRDefault="00222094" w:rsidP="0002553A">
            <w:pPr>
              <w:spacing w:after="0" w:line="240" w:lineRule="auto"/>
              <w:jc w:val="both"/>
              <w:rPr>
                <w:rFonts w:ascii="Times New Roman" w:hAnsi="Times New Roman"/>
                <w:sz w:val="20"/>
                <w:szCs w:val="20"/>
              </w:rPr>
            </w:pPr>
            <w:r w:rsidRPr="00934702">
              <w:rPr>
                <w:rFonts w:ascii="Times New Roman" w:hAnsi="Times New Roman"/>
                <w:sz w:val="20"/>
                <w:szCs w:val="20"/>
              </w:rPr>
              <w:lastRenderedPageBreak/>
              <w:t>Количество объек</w:t>
            </w:r>
            <w:r w:rsidR="0002553A">
              <w:rPr>
                <w:rFonts w:ascii="Times New Roman" w:hAnsi="Times New Roman"/>
                <w:sz w:val="20"/>
                <w:szCs w:val="20"/>
              </w:rPr>
              <w:t>тов дорожного сервиса (выборка</w:t>
            </w:r>
            <w:r w:rsidRPr="00934702">
              <w:rPr>
                <w:rFonts w:ascii="Times New Roman" w:hAnsi="Times New Roman"/>
                <w:sz w:val="20"/>
                <w:szCs w:val="20"/>
              </w:rPr>
              <w:t>):</w:t>
            </w:r>
          </w:p>
          <w:p w:rsidR="00222094" w:rsidRPr="00222094" w:rsidRDefault="00222094" w:rsidP="0002553A">
            <w:pPr>
              <w:spacing w:after="0" w:line="240" w:lineRule="auto"/>
              <w:jc w:val="both"/>
              <w:rPr>
                <w:rFonts w:ascii="Times New Roman" w:hAnsi="Times New Roman"/>
                <w:b/>
                <w:sz w:val="20"/>
                <w:szCs w:val="20"/>
              </w:rPr>
            </w:pPr>
            <w:r w:rsidRPr="00934702">
              <w:rPr>
                <w:rFonts w:ascii="Times New Roman" w:hAnsi="Times New Roman"/>
                <w:sz w:val="20"/>
                <w:szCs w:val="20"/>
              </w:rPr>
              <w:t>АЗС, пункты питания, СТО, гостиница</w:t>
            </w:r>
            <w:r w:rsidR="0002553A">
              <w:rPr>
                <w:rFonts w:ascii="Times New Roman" w:hAnsi="Times New Roman"/>
                <w:sz w:val="20"/>
                <w:szCs w:val="20"/>
              </w:rPr>
              <w:t xml:space="preserve"> </w:t>
            </w:r>
            <w:r w:rsidRPr="00934702">
              <w:rPr>
                <w:rFonts w:ascii="Times New Roman" w:hAnsi="Times New Roman"/>
                <w:sz w:val="20"/>
                <w:szCs w:val="20"/>
              </w:rPr>
              <w:t xml:space="preserve">стоянка для ТС/площадка для </w:t>
            </w:r>
            <w:r w:rsidRPr="00934702">
              <w:rPr>
                <w:rFonts w:ascii="Times New Roman" w:hAnsi="Times New Roman"/>
                <w:sz w:val="20"/>
                <w:szCs w:val="20"/>
              </w:rPr>
              <w:lastRenderedPageBreak/>
              <w:t>отдыха</w:t>
            </w:r>
            <w:r w:rsidR="0002553A">
              <w:rPr>
                <w:rFonts w:ascii="Times New Roman" w:hAnsi="Times New Roman"/>
                <w:sz w:val="20"/>
                <w:szCs w:val="20"/>
              </w:rPr>
              <w:t xml:space="preserve"> </w:t>
            </w:r>
            <w:r w:rsidRPr="00934702">
              <w:rPr>
                <w:rFonts w:ascii="Times New Roman" w:hAnsi="Times New Roman"/>
                <w:sz w:val="20"/>
                <w:szCs w:val="20"/>
              </w:rPr>
              <w:t>количество и расположение электрозарядных станций/колонок для электротранспорта (при наличии</w:t>
            </w:r>
            <w:r>
              <w:rPr>
                <w:rFonts w:ascii="Times New Roman" w:hAnsi="Times New Roman"/>
                <w:b/>
                <w:sz w:val="20"/>
                <w:szCs w:val="20"/>
              </w:rPr>
              <w:t>)</w:t>
            </w:r>
          </w:p>
        </w:tc>
      </w:tr>
      <w:tr w:rsidR="00222094" w:rsidTr="00771806">
        <w:tc>
          <w:tcPr>
            <w:tcW w:w="3823" w:type="dxa"/>
          </w:tcPr>
          <w:p w:rsidR="00222094" w:rsidRPr="006D6A2E" w:rsidRDefault="00222094" w:rsidP="00771806">
            <w:pPr>
              <w:spacing w:after="0"/>
              <w:rPr>
                <w:rFonts w:ascii="Times New Roman" w:hAnsi="Times New Roman"/>
              </w:rPr>
            </w:pPr>
            <w:r w:rsidRPr="006D6A2E">
              <w:rPr>
                <w:rFonts w:ascii="Times New Roman" w:hAnsi="Times New Roman"/>
              </w:rPr>
              <w:lastRenderedPageBreak/>
              <w:t xml:space="preserve">М-1/Е Брест (Козловичи) </w:t>
            </w:r>
            <w:r w:rsidRPr="006D6A2E">
              <w:rPr>
                <w:rFonts w:ascii="Times New Roman" w:hAnsi="Times New Roman"/>
                <w:i/>
              </w:rPr>
              <w:t>–</w:t>
            </w:r>
            <w:r w:rsidRPr="006D6A2E">
              <w:rPr>
                <w:rFonts w:ascii="Times New Roman" w:hAnsi="Times New Roman"/>
              </w:rPr>
              <w:t xml:space="preserve"> Минск </w:t>
            </w:r>
            <w:r w:rsidRPr="006D6A2E">
              <w:rPr>
                <w:rFonts w:ascii="Times New Roman" w:hAnsi="Times New Roman"/>
                <w:i/>
              </w:rPr>
              <w:t>–</w:t>
            </w:r>
            <w:r w:rsidRPr="006D6A2E">
              <w:rPr>
                <w:rFonts w:ascii="Times New Roman" w:hAnsi="Times New Roman"/>
              </w:rPr>
              <w:t xml:space="preserve"> граница Российской Федерации (Редьки)</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609,9</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Козловичи (Польша), Редьки (РФ)</w:t>
            </w:r>
          </w:p>
        </w:tc>
        <w:tc>
          <w:tcPr>
            <w:tcW w:w="2126" w:type="dxa"/>
          </w:tcPr>
          <w:p w:rsidR="00222094" w:rsidRPr="00934702" w:rsidRDefault="00222094" w:rsidP="00771806">
            <w:pPr>
              <w:spacing w:after="0"/>
              <w:jc w:val="center"/>
              <w:rPr>
                <w:rFonts w:ascii="Times New Roman" w:hAnsi="Times New Roman"/>
              </w:rPr>
            </w:pPr>
            <w:r w:rsidRPr="00934702">
              <w:rPr>
                <w:rFonts w:ascii="Times New Roman" w:hAnsi="Times New Roman"/>
              </w:rPr>
              <w:t>19</w:t>
            </w:r>
          </w:p>
        </w:tc>
      </w:tr>
      <w:tr w:rsidR="00222094" w:rsidTr="00771806">
        <w:tc>
          <w:tcPr>
            <w:tcW w:w="3823" w:type="dxa"/>
          </w:tcPr>
          <w:p w:rsidR="00222094" w:rsidRPr="006D6A2E" w:rsidRDefault="00222094" w:rsidP="00771806">
            <w:pPr>
              <w:spacing w:after="0"/>
              <w:rPr>
                <w:rFonts w:ascii="Times New Roman" w:hAnsi="Times New Roman"/>
              </w:rPr>
            </w:pPr>
            <w:r w:rsidRPr="006D6A2E">
              <w:rPr>
                <w:rFonts w:ascii="Times New Roman" w:hAnsi="Times New Roman"/>
              </w:rPr>
              <w:t xml:space="preserve">М-5/Е 271 Минск </w:t>
            </w:r>
            <w:r w:rsidRPr="006D6A2E">
              <w:rPr>
                <w:rFonts w:ascii="Times New Roman" w:hAnsi="Times New Roman"/>
                <w:i/>
              </w:rPr>
              <w:t>–</w:t>
            </w:r>
            <w:r w:rsidRPr="006D6A2E">
              <w:rPr>
                <w:rFonts w:ascii="Times New Roman" w:hAnsi="Times New Roman"/>
              </w:rPr>
              <w:t xml:space="preserve"> Гомель (до автомобильной дороги М-8) включая участок, совмещенный с автомобильной дорогой М-4)</w:t>
            </w:r>
          </w:p>
        </w:tc>
        <w:tc>
          <w:tcPr>
            <w:tcW w:w="1701" w:type="dxa"/>
          </w:tcPr>
          <w:p w:rsidR="00222094" w:rsidRPr="00934702" w:rsidRDefault="00222094" w:rsidP="00771806">
            <w:pPr>
              <w:spacing w:after="0"/>
              <w:jc w:val="center"/>
              <w:rPr>
                <w:rFonts w:ascii="Times New Roman" w:hAnsi="Times New Roman"/>
                <w:lang w:val="en-US"/>
              </w:rPr>
            </w:pPr>
            <w:r w:rsidRPr="00934702">
              <w:rPr>
                <w:rFonts w:ascii="Times New Roman" w:hAnsi="Times New Roman"/>
              </w:rPr>
              <w:t>28</w:t>
            </w:r>
            <w:r w:rsidRPr="00934702">
              <w:rPr>
                <w:rFonts w:ascii="Times New Roman" w:hAnsi="Times New Roman"/>
                <w:lang w:val="en-US"/>
              </w:rPr>
              <w:t>4</w:t>
            </w:r>
            <w:r w:rsidRPr="00934702">
              <w:rPr>
                <w:rFonts w:ascii="Times New Roman" w:hAnsi="Times New Roman"/>
              </w:rPr>
              <w:t>,</w:t>
            </w:r>
            <w:r w:rsidRPr="00934702">
              <w:rPr>
                <w:rFonts w:ascii="Times New Roman" w:hAnsi="Times New Roman"/>
                <w:lang w:val="en-US"/>
              </w:rPr>
              <w:t>9</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w:t>
            </w:r>
          </w:p>
        </w:tc>
        <w:tc>
          <w:tcPr>
            <w:tcW w:w="2126" w:type="dxa"/>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r>
      <w:tr w:rsidR="00222094" w:rsidTr="00771806">
        <w:tc>
          <w:tcPr>
            <w:tcW w:w="3823" w:type="dxa"/>
          </w:tcPr>
          <w:p w:rsidR="00222094" w:rsidRPr="006D6A2E" w:rsidRDefault="00222094" w:rsidP="00771806">
            <w:pPr>
              <w:spacing w:after="0"/>
              <w:rPr>
                <w:rFonts w:ascii="Times New Roman" w:hAnsi="Times New Roman"/>
              </w:rPr>
            </w:pPr>
            <w:r w:rsidRPr="006D6A2E">
              <w:rPr>
                <w:rFonts w:ascii="Times New Roman" w:hAnsi="Times New Roman"/>
              </w:rPr>
              <w:t xml:space="preserve">М-6/Е 28 Минск </w:t>
            </w:r>
            <w:r w:rsidRPr="006D6A2E">
              <w:rPr>
                <w:rFonts w:ascii="Times New Roman" w:hAnsi="Times New Roman"/>
                <w:i/>
              </w:rPr>
              <w:t>–</w:t>
            </w:r>
            <w:r w:rsidRPr="006D6A2E">
              <w:rPr>
                <w:rFonts w:ascii="Times New Roman" w:hAnsi="Times New Roman"/>
              </w:rPr>
              <w:t xml:space="preserve"> Гродно </w:t>
            </w:r>
            <w:r w:rsidRPr="006D6A2E">
              <w:rPr>
                <w:rFonts w:ascii="Times New Roman" w:hAnsi="Times New Roman"/>
                <w:i/>
              </w:rPr>
              <w:t>–</w:t>
            </w:r>
            <w:r w:rsidRPr="006D6A2E">
              <w:rPr>
                <w:rFonts w:ascii="Times New Roman" w:hAnsi="Times New Roman"/>
              </w:rPr>
              <w:t xml:space="preserve"> граница Республики Польша (Брузги)</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280,2</w:t>
            </w:r>
          </w:p>
          <w:p w:rsidR="00222094" w:rsidRPr="00934702" w:rsidRDefault="00222094" w:rsidP="00771806">
            <w:pPr>
              <w:spacing w:after="0"/>
              <w:jc w:val="center"/>
              <w:rPr>
                <w:rFonts w:ascii="Times New Roman" w:hAnsi="Times New Roman"/>
              </w:rPr>
            </w:pP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r w:rsidRPr="00934702">
              <w:rPr>
                <w:rFonts w:ascii="Times New Roman" w:hAnsi="Times New Roman"/>
              </w:rPr>
              <w:t xml:space="preserve">, </w:t>
            </w:r>
            <w:r w:rsidRPr="00934702">
              <w:rPr>
                <w:rFonts w:ascii="Times New Roman" w:hAnsi="Times New Roman"/>
                <w:lang w:val="en-US"/>
              </w:rPr>
              <w:t>III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2-4</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90-120</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Брузги (Польша)</w:t>
            </w:r>
          </w:p>
        </w:tc>
        <w:tc>
          <w:tcPr>
            <w:tcW w:w="2126" w:type="dxa"/>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r>
      <w:tr w:rsidR="00222094" w:rsidTr="00771806">
        <w:tc>
          <w:tcPr>
            <w:tcW w:w="3823" w:type="dxa"/>
          </w:tcPr>
          <w:p w:rsidR="00222094" w:rsidRPr="006D6A2E" w:rsidRDefault="00222094" w:rsidP="00771806">
            <w:pPr>
              <w:spacing w:after="0"/>
              <w:rPr>
                <w:rFonts w:ascii="Times New Roman" w:hAnsi="Times New Roman"/>
              </w:rPr>
            </w:pPr>
            <w:r w:rsidRPr="006D6A2E">
              <w:rPr>
                <w:rFonts w:ascii="Times New Roman" w:hAnsi="Times New Roman"/>
              </w:rPr>
              <w:t xml:space="preserve">М-7/Е 28 Минск </w:t>
            </w:r>
            <w:r w:rsidRPr="006D6A2E">
              <w:rPr>
                <w:rFonts w:ascii="Times New Roman" w:hAnsi="Times New Roman"/>
                <w:i/>
              </w:rPr>
              <w:t>–</w:t>
            </w:r>
            <w:r w:rsidRPr="006D6A2E">
              <w:rPr>
                <w:rFonts w:ascii="Times New Roman" w:hAnsi="Times New Roman"/>
              </w:rPr>
              <w:t xml:space="preserve"> Ошмяны </w:t>
            </w:r>
            <w:r w:rsidRPr="006D6A2E">
              <w:rPr>
                <w:rFonts w:ascii="Times New Roman" w:hAnsi="Times New Roman"/>
                <w:i/>
              </w:rPr>
              <w:t>–</w:t>
            </w:r>
            <w:r w:rsidRPr="006D6A2E">
              <w:rPr>
                <w:rFonts w:ascii="Times New Roman" w:hAnsi="Times New Roman"/>
              </w:rPr>
              <w:t xml:space="preserve"> граница Литовской Республики (Каменный Лог)</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90,9</w:t>
            </w:r>
          </w:p>
          <w:p w:rsidR="00222094" w:rsidRPr="00934702" w:rsidRDefault="00222094" w:rsidP="00771806">
            <w:pPr>
              <w:spacing w:after="0"/>
              <w:jc w:val="center"/>
              <w:rPr>
                <w:rFonts w:ascii="Times New Roman" w:hAnsi="Times New Roman"/>
              </w:rPr>
            </w:pP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90</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Каменный Лог (Литва)</w:t>
            </w:r>
          </w:p>
        </w:tc>
        <w:tc>
          <w:tcPr>
            <w:tcW w:w="2126" w:type="dxa"/>
          </w:tcPr>
          <w:p w:rsidR="00222094" w:rsidRPr="00934702" w:rsidRDefault="00222094" w:rsidP="00771806">
            <w:pPr>
              <w:spacing w:after="0"/>
              <w:jc w:val="center"/>
              <w:rPr>
                <w:rFonts w:ascii="Times New Roman" w:hAnsi="Times New Roman"/>
              </w:rPr>
            </w:pPr>
            <w:r w:rsidRPr="00934702">
              <w:rPr>
                <w:rFonts w:ascii="Times New Roman" w:hAnsi="Times New Roman"/>
              </w:rPr>
              <w:t>1</w:t>
            </w:r>
          </w:p>
        </w:tc>
      </w:tr>
      <w:tr w:rsidR="00222094" w:rsidTr="00771806">
        <w:tc>
          <w:tcPr>
            <w:tcW w:w="3823" w:type="dxa"/>
          </w:tcPr>
          <w:p w:rsidR="00222094" w:rsidRPr="006D6A2E" w:rsidRDefault="00222094" w:rsidP="00771806">
            <w:pPr>
              <w:spacing w:after="0"/>
              <w:rPr>
                <w:rFonts w:ascii="Times New Roman" w:hAnsi="Times New Roman"/>
              </w:rPr>
            </w:pPr>
            <w:r w:rsidRPr="006D6A2E">
              <w:rPr>
                <w:rFonts w:ascii="Times New Roman" w:hAnsi="Times New Roman"/>
              </w:rPr>
              <w:t xml:space="preserve">М-8/Е 95 граница Российской Федерации (Езерище) </w:t>
            </w:r>
            <w:r w:rsidRPr="006D6A2E">
              <w:rPr>
                <w:rFonts w:ascii="Times New Roman" w:hAnsi="Times New Roman"/>
                <w:i/>
              </w:rPr>
              <w:t>–</w:t>
            </w:r>
            <w:r w:rsidRPr="006D6A2E">
              <w:rPr>
                <w:rFonts w:ascii="Times New Roman" w:hAnsi="Times New Roman"/>
              </w:rPr>
              <w:t xml:space="preserve"> Витебск </w:t>
            </w:r>
            <w:r w:rsidRPr="006D6A2E">
              <w:rPr>
                <w:rFonts w:ascii="Times New Roman" w:hAnsi="Times New Roman"/>
                <w:i/>
              </w:rPr>
              <w:t>–</w:t>
            </w:r>
            <w:r w:rsidRPr="006D6A2E">
              <w:rPr>
                <w:rFonts w:ascii="Times New Roman" w:hAnsi="Times New Roman"/>
              </w:rPr>
              <w:t xml:space="preserve"> Гомель </w:t>
            </w:r>
            <w:r w:rsidRPr="006D6A2E">
              <w:rPr>
                <w:rFonts w:ascii="Times New Roman" w:hAnsi="Times New Roman"/>
                <w:i/>
              </w:rPr>
              <w:t>–</w:t>
            </w:r>
            <w:r w:rsidRPr="006D6A2E">
              <w:rPr>
                <w:rFonts w:ascii="Times New Roman" w:hAnsi="Times New Roman"/>
              </w:rPr>
              <w:t xml:space="preserve"> граница Украины (Новая Гута)</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456,3</w:t>
            </w:r>
          </w:p>
          <w:p w:rsidR="00222094" w:rsidRPr="00934702" w:rsidRDefault="00222094" w:rsidP="00771806">
            <w:pPr>
              <w:spacing w:after="0"/>
              <w:jc w:val="center"/>
              <w:rPr>
                <w:rFonts w:ascii="Times New Roman" w:hAnsi="Times New Roman"/>
              </w:rPr>
            </w:pP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r w:rsidRPr="00934702">
              <w:rPr>
                <w:rFonts w:ascii="Times New Roman" w:hAnsi="Times New Roman"/>
              </w:rPr>
              <w:t xml:space="preserve">, </w:t>
            </w:r>
            <w:r w:rsidRPr="00934702">
              <w:rPr>
                <w:rFonts w:ascii="Times New Roman" w:hAnsi="Times New Roman"/>
                <w:lang w:val="en-US"/>
              </w:rPr>
              <w:t>II</w:t>
            </w:r>
            <w:r w:rsidRPr="00934702">
              <w:rPr>
                <w:rFonts w:ascii="Times New Roman" w:hAnsi="Times New Roman"/>
              </w:rPr>
              <w:t xml:space="preserve">, </w:t>
            </w:r>
            <w:r w:rsidRPr="00934702">
              <w:rPr>
                <w:rFonts w:ascii="Times New Roman" w:hAnsi="Times New Roman"/>
                <w:lang w:val="en-US"/>
              </w:rPr>
              <w:t>III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2-4</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90-120</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Езерище (РФ), Новая Гута (Украина)</w:t>
            </w:r>
          </w:p>
        </w:tc>
        <w:tc>
          <w:tcPr>
            <w:tcW w:w="2126" w:type="dxa"/>
          </w:tcPr>
          <w:p w:rsidR="00222094" w:rsidRPr="00934702" w:rsidRDefault="00222094" w:rsidP="00771806">
            <w:pPr>
              <w:spacing w:after="0"/>
              <w:jc w:val="center"/>
              <w:rPr>
                <w:rFonts w:ascii="Times New Roman" w:hAnsi="Times New Roman"/>
              </w:rPr>
            </w:pPr>
            <w:r w:rsidRPr="00934702">
              <w:rPr>
                <w:rFonts w:ascii="Times New Roman" w:hAnsi="Times New Roman"/>
              </w:rPr>
              <w:t>2</w:t>
            </w:r>
          </w:p>
        </w:tc>
      </w:tr>
      <w:tr w:rsidR="00222094" w:rsidTr="00771806">
        <w:trPr>
          <w:trHeight w:val="713"/>
        </w:trPr>
        <w:tc>
          <w:tcPr>
            <w:tcW w:w="3823" w:type="dxa"/>
          </w:tcPr>
          <w:p w:rsidR="00222094" w:rsidRDefault="00222094" w:rsidP="00771806">
            <w:pPr>
              <w:spacing w:after="0"/>
              <w:rPr>
                <w:rFonts w:ascii="Times New Roman" w:hAnsi="Times New Roman"/>
              </w:rPr>
            </w:pPr>
            <w:r w:rsidRPr="006D6A2E">
              <w:rPr>
                <w:rFonts w:ascii="Times New Roman" w:hAnsi="Times New Roman"/>
              </w:rPr>
              <w:t>М-14 Вторая кольцевая автомобильная дорога вокруг Минска</w:t>
            </w:r>
          </w:p>
          <w:p w:rsidR="00222094" w:rsidRPr="006D6A2E" w:rsidRDefault="00222094" w:rsidP="00771806">
            <w:pPr>
              <w:spacing w:after="0"/>
              <w:rPr>
                <w:rFonts w:ascii="Times New Roman" w:hAnsi="Times New Roman"/>
              </w:rPr>
            </w:pP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87,9</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w:t>
            </w:r>
          </w:p>
        </w:tc>
        <w:tc>
          <w:tcPr>
            <w:tcW w:w="2126" w:type="dxa"/>
          </w:tcPr>
          <w:p w:rsidR="00222094" w:rsidRPr="00934702" w:rsidRDefault="00222094" w:rsidP="00771806">
            <w:pPr>
              <w:spacing w:after="0"/>
              <w:jc w:val="center"/>
              <w:rPr>
                <w:rFonts w:ascii="Times New Roman" w:hAnsi="Times New Roman"/>
              </w:rPr>
            </w:pPr>
            <w:r w:rsidRPr="00934702">
              <w:rPr>
                <w:rFonts w:ascii="Times New Roman" w:hAnsi="Times New Roman"/>
              </w:rPr>
              <w:t>1</w:t>
            </w:r>
          </w:p>
        </w:tc>
      </w:tr>
      <w:tr w:rsidR="00222094" w:rsidTr="00C73808">
        <w:trPr>
          <w:trHeight w:val="431"/>
        </w:trPr>
        <w:tc>
          <w:tcPr>
            <w:tcW w:w="15446" w:type="dxa"/>
            <w:gridSpan w:val="8"/>
          </w:tcPr>
          <w:p w:rsidR="00222094" w:rsidRPr="00F05AFA" w:rsidRDefault="00222094" w:rsidP="00771806">
            <w:pPr>
              <w:spacing w:after="0" w:line="240" w:lineRule="auto"/>
              <w:jc w:val="center"/>
              <w:rPr>
                <w:rFonts w:ascii="Times New Roman" w:hAnsi="Times New Roman"/>
                <w:sz w:val="26"/>
                <w:szCs w:val="26"/>
              </w:rPr>
            </w:pPr>
            <w:r w:rsidRPr="00F05AFA">
              <w:rPr>
                <w:rFonts w:ascii="Times New Roman" w:hAnsi="Times New Roman"/>
                <w:b/>
                <w:sz w:val="26"/>
                <w:szCs w:val="26"/>
              </w:rPr>
              <w:t>Паспорт автомобильных дорог Республики Казахстан, включенных в евразийские транспортные коридоры и маршруты</w:t>
            </w:r>
          </w:p>
        </w:tc>
      </w:tr>
      <w:tr w:rsidR="00222094" w:rsidTr="00771806">
        <w:tc>
          <w:tcPr>
            <w:tcW w:w="3823"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Участок коридора</w:t>
            </w:r>
          </w:p>
        </w:tc>
        <w:tc>
          <w:tcPr>
            <w:tcW w:w="1701"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Протяженность, км</w:t>
            </w:r>
          </w:p>
        </w:tc>
        <w:tc>
          <w:tcPr>
            <w:tcW w:w="1559"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Категория автомобильной дороги</w:t>
            </w:r>
          </w:p>
        </w:tc>
        <w:tc>
          <w:tcPr>
            <w:tcW w:w="1417"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Количество полос движения в обоих направлениях</w:t>
            </w:r>
          </w:p>
        </w:tc>
        <w:tc>
          <w:tcPr>
            <w:tcW w:w="1560"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 xml:space="preserve">Максимальная </w:t>
            </w:r>
          </w:p>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допустимая нагрузка на ось, тонн</w:t>
            </w:r>
          </w:p>
          <w:p w:rsidR="00222094" w:rsidRDefault="00222094" w:rsidP="00222094">
            <w:pPr>
              <w:spacing w:after="0" w:line="240" w:lineRule="auto"/>
              <w:jc w:val="both"/>
              <w:rPr>
                <w:rFonts w:ascii="Times New Roman" w:hAnsi="Times New Roman"/>
                <w:sz w:val="20"/>
                <w:szCs w:val="20"/>
              </w:rPr>
            </w:pPr>
          </w:p>
        </w:tc>
        <w:tc>
          <w:tcPr>
            <w:tcW w:w="1559" w:type="dxa"/>
          </w:tcPr>
          <w:p w:rsidR="00222094" w:rsidRDefault="00222094" w:rsidP="00222094">
            <w:pPr>
              <w:spacing w:after="0" w:line="240" w:lineRule="auto"/>
              <w:jc w:val="both"/>
              <w:rPr>
                <w:rFonts w:ascii="Times New Roman" w:hAnsi="Times New Roman"/>
                <w:sz w:val="20"/>
                <w:szCs w:val="20"/>
              </w:rPr>
            </w:pPr>
            <w:r>
              <w:rPr>
                <w:rFonts w:ascii="Times New Roman" w:hAnsi="Times New Roman"/>
                <w:sz w:val="20"/>
                <w:szCs w:val="20"/>
              </w:rPr>
              <w:t>Максимальная разрешенная скорость движения, км/ч</w:t>
            </w:r>
          </w:p>
        </w:tc>
        <w:tc>
          <w:tcPr>
            <w:tcW w:w="1701" w:type="dxa"/>
          </w:tcPr>
          <w:p w:rsidR="00222094" w:rsidRDefault="00222094" w:rsidP="00222094">
            <w:pPr>
              <w:spacing w:after="0" w:line="240" w:lineRule="auto"/>
              <w:jc w:val="both"/>
              <w:rPr>
                <w:rFonts w:ascii="Times New Roman" w:hAnsi="Times New Roman"/>
                <w:b/>
                <w:i/>
                <w:strike/>
                <w:sz w:val="20"/>
                <w:szCs w:val="20"/>
              </w:rPr>
            </w:pPr>
            <w:r>
              <w:rPr>
                <w:rFonts w:ascii="Times New Roman" w:hAnsi="Times New Roman"/>
                <w:sz w:val="20"/>
                <w:szCs w:val="20"/>
              </w:rPr>
              <w:t>Наименование автомобильного пункта пропуска (страна) – наименование (сопредельная страна)</w:t>
            </w:r>
          </w:p>
        </w:tc>
        <w:tc>
          <w:tcPr>
            <w:tcW w:w="2126" w:type="dxa"/>
          </w:tcPr>
          <w:p w:rsidR="00222094" w:rsidRPr="00934702" w:rsidRDefault="00222094" w:rsidP="00222094">
            <w:pPr>
              <w:spacing w:after="0" w:line="240" w:lineRule="auto"/>
              <w:jc w:val="both"/>
              <w:rPr>
                <w:rFonts w:ascii="Times New Roman" w:hAnsi="Times New Roman"/>
                <w:sz w:val="20"/>
                <w:szCs w:val="20"/>
              </w:rPr>
            </w:pPr>
            <w:r w:rsidRPr="00934702">
              <w:rPr>
                <w:rFonts w:ascii="Times New Roman" w:hAnsi="Times New Roman"/>
                <w:sz w:val="20"/>
                <w:szCs w:val="20"/>
              </w:rPr>
              <w:t>Количество объек</w:t>
            </w:r>
            <w:r w:rsidR="00C76CD2">
              <w:rPr>
                <w:rFonts w:ascii="Times New Roman" w:hAnsi="Times New Roman"/>
                <w:sz w:val="20"/>
                <w:szCs w:val="20"/>
              </w:rPr>
              <w:t>тов дорожного сервиса</w:t>
            </w:r>
            <w:r w:rsidR="0002553A">
              <w:rPr>
                <w:rFonts w:ascii="Times New Roman" w:hAnsi="Times New Roman"/>
                <w:sz w:val="20"/>
                <w:szCs w:val="20"/>
              </w:rPr>
              <w:t>*</w:t>
            </w:r>
            <w:r w:rsidR="00C76CD2">
              <w:rPr>
                <w:rFonts w:ascii="Times New Roman" w:hAnsi="Times New Roman"/>
                <w:sz w:val="20"/>
                <w:szCs w:val="20"/>
              </w:rPr>
              <w:t xml:space="preserve"> (выборка</w:t>
            </w:r>
            <w:r w:rsidRPr="00934702">
              <w:rPr>
                <w:rFonts w:ascii="Times New Roman" w:hAnsi="Times New Roman"/>
                <w:sz w:val="20"/>
                <w:szCs w:val="20"/>
              </w:rPr>
              <w:t>):</w:t>
            </w:r>
          </w:p>
          <w:p w:rsidR="00222094" w:rsidRPr="00222094" w:rsidRDefault="00222094" w:rsidP="0002553A">
            <w:pPr>
              <w:spacing w:after="0" w:line="240" w:lineRule="auto"/>
              <w:jc w:val="both"/>
              <w:rPr>
                <w:rFonts w:ascii="Times New Roman" w:hAnsi="Times New Roman"/>
                <w:b/>
                <w:sz w:val="20"/>
                <w:szCs w:val="20"/>
              </w:rPr>
            </w:pPr>
            <w:r w:rsidRPr="00934702">
              <w:rPr>
                <w:rFonts w:ascii="Times New Roman" w:hAnsi="Times New Roman"/>
                <w:sz w:val="20"/>
                <w:szCs w:val="20"/>
              </w:rPr>
              <w:t>АЗС, пункты питания, СТО, гостиница</w:t>
            </w:r>
            <w:r w:rsidR="0002553A">
              <w:rPr>
                <w:rFonts w:ascii="Times New Roman" w:hAnsi="Times New Roman"/>
                <w:sz w:val="20"/>
                <w:szCs w:val="20"/>
              </w:rPr>
              <w:t xml:space="preserve"> </w:t>
            </w:r>
            <w:r w:rsidRPr="00934702">
              <w:rPr>
                <w:rFonts w:ascii="Times New Roman" w:hAnsi="Times New Roman"/>
                <w:sz w:val="20"/>
                <w:szCs w:val="20"/>
              </w:rPr>
              <w:t>стоянка для ТС/площадка для отдыха</w:t>
            </w:r>
            <w:r w:rsidR="0002553A">
              <w:rPr>
                <w:rFonts w:ascii="Times New Roman" w:hAnsi="Times New Roman"/>
                <w:sz w:val="20"/>
                <w:szCs w:val="20"/>
              </w:rPr>
              <w:t xml:space="preserve"> </w:t>
            </w:r>
            <w:r w:rsidRPr="00934702">
              <w:rPr>
                <w:rFonts w:ascii="Times New Roman" w:hAnsi="Times New Roman"/>
                <w:sz w:val="20"/>
                <w:szCs w:val="20"/>
              </w:rPr>
              <w:t xml:space="preserve">количество и расположение электрозарядных </w:t>
            </w:r>
            <w:r w:rsidRPr="00934702">
              <w:rPr>
                <w:rFonts w:ascii="Times New Roman" w:hAnsi="Times New Roman"/>
                <w:sz w:val="20"/>
                <w:szCs w:val="20"/>
              </w:rPr>
              <w:lastRenderedPageBreak/>
              <w:t>станций/колонок для электротранспорта (при наличии</w:t>
            </w:r>
            <w:r>
              <w:rPr>
                <w:rFonts w:ascii="Times New Roman" w:hAnsi="Times New Roman"/>
                <w:b/>
                <w:sz w:val="20"/>
                <w:szCs w:val="20"/>
              </w:rPr>
              <w:t>)</w:t>
            </w:r>
          </w:p>
        </w:tc>
      </w:tr>
      <w:tr w:rsidR="00222094" w:rsidTr="00771806">
        <w:trPr>
          <w:trHeight w:val="1969"/>
        </w:trPr>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lastRenderedPageBreak/>
              <w:t>А-2 граница Республики Узбекистан (на Ташкент) – Шымкент – Тараз – Алматы – Хоргос через Кокпек, Коктал, Кайнар (с подъездами</w:t>
            </w:r>
            <w:r w:rsidRPr="006D6A2E">
              <w:rPr>
                <w:rFonts w:ascii="Times New Roman" w:hAnsi="Times New Roman"/>
              </w:rPr>
              <w:br/>
              <w:t>к границе Китайской Народной Республики и обходами Тараза, Кулана, перевала Кордай)</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333</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I-Б</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13</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110 км/ч</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w:t>
            </w:r>
          </w:p>
        </w:tc>
        <w:tc>
          <w:tcPr>
            <w:tcW w:w="2126" w:type="dxa"/>
          </w:tcPr>
          <w:p w:rsidR="00222094" w:rsidRDefault="00222094" w:rsidP="00771806">
            <w:pPr>
              <w:spacing w:after="0" w:line="240" w:lineRule="auto"/>
              <w:rPr>
                <w:rFonts w:ascii="Times New Roman" w:hAnsi="Times New Roman"/>
              </w:rPr>
            </w:pPr>
            <w:r>
              <w:rPr>
                <w:rFonts w:ascii="Times New Roman" w:hAnsi="Times New Roman"/>
              </w:rPr>
              <w:t>П</w:t>
            </w:r>
            <w:r w:rsidRPr="00BA1E7A">
              <w:rPr>
                <w:rFonts w:ascii="Times New Roman" w:hAnsi="Times New Roman"/>
              </w:rPr>
              <w:t>ункты питания</w:t>
            </w:r>
            <w:r>
              <w:rPr>
                <w:rFonts w:ascii="Times New Roman" w:hAnsi="Times New Roman"/>
              </w:rPr>
              <w:t xml:space="preserve"> – </w:t>
            </w:r>
            <w:r>
              <w:rPr>
                <w:rFonts w:ascii="Times New Roman" w:hAnsi="Times New Roman"/>
              </w:rPr>
              <w:br/>
              <w:t>8 шт.</w:t>
            </w:r>
          </w:p>
          <w:p w:rsidR="00222094" w:rsidRDefault="00222094" w:rsidP="00771806">
            <w:pPr>
              <w:spacing w:after="0" w:line="240" w:lineRule="auto"/>
              <w:rPr>
                <w:rFonts w:ascii="Times New Roman" w:hAnsi="Times New Roman"/>
              </w:rPr>
            </w:pPr>
            <w:r>
              <w:rPr>
                <w:rFonts w:ascii="Times New Roman" w:hAnsi="Times New Roman"/>
              </w:rPr>
              <w:t>Гостиница – 10 шт.</w:t>
            </w:r>
          </w:p>
          <w:p w:rsidR="00222094" w:rsidRDefault="00222094" w:rsidP="00771806">
            <w:pPr>
              <w:spacing w:after="0" w:line="240" w:lineRule="auto"/>
              <w:rPr>
                <w:rFonts w:ascii="Times New Roman" w:hAnsi="Times New Roman"/>
              </w:rPr>
            </w:pPr>
            <w:r>
              <w:rPr>
                <w:rFonts w:ascii="Times New Roman" w:hAnsi="Times New Roman"/>
              </w:rPr>
              <w:t>АЗС – 16 шт.</w:t>
            </w:r>
          </w:p>
          <w:p w:rsidR="00222094" w:rsidRPr="00934702" w:rsidRDefault="00222094" w:rsidP="00771806">
            <w:pPr>
              <w:spacing w:after="0" w:line="240" w:lineRule="auto"/>
              <w:jc w:val="both"/>
              <w:rPr>
                <w:rFonts w:ascii="Times New Roman" w:hAnsi="Times New Roman"/>
              </w:rPr>
            </w:pPr>
            <w:r>
              <w:rPr>
                <w:rFonts w:ascii="Times New Roman" w:hAnsi="Times New Roman"/>
              </w:rPr>
              <w:t>СТО – 4 шт.</w:t>
            </w:r>
          </w:p>
        </w:tc>
      </w:tr>
      <w:tr w:rsidR="00222094" w:rsidTr="00771806">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t>М-32/А-24 Шымкент – Кызылорда – Актобе – Мартук – граница Российской Федерации (на Оренбург)</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175,5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I-Б</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8</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110 км/ч</w:t>
            </w:r>
          </w:p>
        </w:tc>
        <w:tc>
          <w:tcPr>
            <w:tcW w:w="1701" w:type="dxa"/>
          </w:tcPr>
          <w:p w:rsidR="00222094" w:rsidRPr="00934702" w:rsidRDefault="00222094" w:rsidP="00771806">
            <w:pPr>
              <w:spacing w:after="0"/>
              <w:jc w:val="center"/>
              <w:rPr>
                <w:rFonts w:ascii="Times New Roman" w:hAnsi="Times New Roman"/>
              </w:rPr>
            </w:pPr>
          </w:p>
        </w:tc>
        <w:tc>
          <w:tcPr>
            <w:tcW w:w="2126" w:type="dxa"/>
          </w:tcPr>
          <w:p w:rsidR="00222094" w:rsidRDefault="00222094" w:rsidP="00771806">
            <w:pPr>
              <w:spacing w:after="0" w:line="240" w:lineRule="auto"/>
              <w:rPr>
                <w:rFonts w:ascii="Times New Roman" w:hAnsi="Times New Roman"/>
              </w:rPr>
            </w:pPr>
            <w:r>
              <w:rPr>
                <w:rFonts w:ascii="Times New Roman" w:hAnsi="Times New Roman"/>
              </w:rPr>
              <w:t>П</w:t>
            </w:r>
            <w:r w:rsidRPr="00BA1E7A">
              <w:rPr>
                <w:rFonts w:ascii="Times New Roman" w:hAnsi="Times New Roman"/>
              </w:rPr>
              <w:t>ункты питания</w:t>
            </w:r>
            <w:r>
              <w:rPr>
                <w:rFonts w:ascii="Times New Roman" w:hAnsi="Times New Roman"/>
              </w:rPr>
              <w:t xml:space="preserve"> – </w:t>
            </w:r>
            <w:r>
              <w:rPr>
                <w:rFonts w:ascii="Times New Roman" w:hAnsi="Times New Roman"/>
              </w:rPr>
              <w:br/>
              <w:t>4 шт.</w:t>
            </w:r>
          </w:p>
          <w:p w:rsidR="00222094" w:rsidRDefault="00222094" w:rsidP="00771806">
            <w:pPr>
              <w:spacing w:after="0" w:line="240" w:lineRule="auto"/>
              <w:rPr>
                <w:rFonts w:ascii="Times New Roman" w:hAnsi="Times New Roman"/>
              </w:rPr>
            </w:pPr>
            <w:r>
              <w:rPr>
                <w:rFonts w:ascii="Times New Roman" w:hAnsi="Times New Roman"/>
              </w:rPr>
              <w:t>Гостиница – 3 шт.</w:t>
            </w:r>
          </w:p>
          <w:p w:rsidR="00222094" w:rsidRDefault="00222094" w:rsidP="00771806">
            <w:pPr>
              <w:spacing w:after="0" w:line="240" w:lineRule="auto"/>
              <w:rPr>
                <w:rFonts w:ascii="Times New Roman" w:hAnsi="Times New Roman"/>
              </w:rPr>
            </w:pPr>
            <w:r>
              <w:rPr>
                <w:rFonts w:ascii="Times New Roman" w:hAnsi="Times New Roman"/>
              </w:rPr>
              <w:t>АЗС – 7 шт.</w:t>
            </w:r>
          </w:p>
          <w:p w:rsidR="0002553A" w:rsidRPr="00934702" w:rsidRDefault="00771806" w:rsidP="00771806">
            <w:pPr>
              <w:spacing w:after="0" w:line="240" w:lineRule="auto"/>
              <w:jc w:val="both"/>
              <w:rPr>
                <w:rFonts w:ascii="Times New Roman" w:hAnsi="Times New Roman"/>
              </w:rPr>
            </w:pPr>
            <w:r>
              <w:rPr>
                <w:rFonts w:ascii="Times New Roman" w:hAnsi="Times New Roman"/>
              </w:rPr>
              <w:t>СТО – 2 шт.</w:t>
            </w:r>
          </w:p>
        </w:tc>
      </w:tr>
      <w:tr w:rsidR="00222094" w:rsidTr="00771806">
        <w:tc>
          <w:tcPr>
            <w:tcW w:w="3823" w:type="dxa"/>
            <w:vMerge w:val="restart"/>
            <w:vAlign w:val="center"/>
          </w:tcPr>
          <w:p w:rsidR="00222094" w:rsidRPr="006D6A2E" w:rsidRDefault="00222094" w:rsidP="00771806">
            <w:pPr>
              <w:spacing w:after="0"/>
              <w:rPr>
                <w:rFonts w:ascii="Times New Roman" w:hAnsi="Times New Roman"/>
              </w:rPr>
            </w:pPr>
            <w:r w:rsidRPr="006D6A2E">
              <w:rPr>
                <w:rFonts w:ascii="Times New Roman" w:hAnsi="Times New Roman"/>
              </w:rPr>
              <w:t>А-3/А-11 Алматы – Калбатау – Семей – граница Российской Федерации (на Барнаул)</w:t>
            </w:r>
          </w:p>
        </w:tc>
        <w:tc>
          <w:tcPr>
            <w:tcW w:w="1701"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100</w:t>
            </w:r>
          </w:p>
        </w:tc>
        <w:tc>
          <w:tcPr>
            <w:tcW w:w="1559"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I б</w:t>
            </w:r>
          </w:p>
        </w:tc>
        <w:tc>
          <w:tcPr>
            <w:tcW w:w="1417"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8</w:t>
            </w:r>
          </w:p>
        </w:tc>
        <w:tc>
          <w:tcPr>
            <w:tcW w:w="1559"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Легковые автомобили - 110 км/час                 Грузовики - 90 км/час</w:t>
            </w:r>
          </w:p>
        </w:tc>
        <w:tc>
          <w:tcPr>
            <w:tcW w:w="1701"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 xml:space="preserve"> - </w:t>
            </w:r>
          </w:p>
        </w:tc>
        <w:tc>
          <w:tcPr>
            <w:tcW w:w="2126" w:type="dxa"/>
            <w:vMerge w:val="restart"/>
            <w:vAlign w:val="center"/>
          </w:tcPr>
          <w:p w:rsidR="00222094" w:rsidRDefault="00222094" w:rsidP="00771806">
            <w:pPr>
              <w:spacing w:after="0" w:line="240" w:lineRule="auto"/>
              <w:rPr>
                <w:rFonts w:ascii="Times New Roman" w:hAnsi="Times New Roman"/>
              </w:rPr>
            </w:pPr>
            <w:r>
              <w:rPr>
                <w:rFonts w:ascii="Times New Roman" w:hAnsi="Times New Roman"/>
              </w:rPr>
              <w:t>П</w:t>
            </w:r>
            <w:r w:rsidRPr="00BA1E7A">
              <w:rPr>
                <w:rFonts w:ascii="Times New Roman" w:hAnsi="Times New Roman"/>
              </w:rPr>
              <w:t>ункты питания</w:t>
            </w:r>
            <w:r>
              <w:rPr>
                <w:rFonts w:ascii="Times New Roman" w:hAnsi="Times New Roman"/>
              </w:rPr>
              <w:t xml:space="preserve"> – </w:t>
            </w:r>
            <w:r>
              <w:rPr>
                <w:rFonts w:ascii="Times New Roman" w:hAnsi="Times New Roman"/>
              </w:rPr>
              <w:br/>
              <w:t>4 шт.</w:t>
            </w:r>
          </w:p>
          <w:p w:rsidR="00222094" w:rsidRDefault="00222094" w:rsidP="00771806">
            <w:pPr>
              <w:spacing w:after="0" w:line="240" w:lineRule="auto"/>
              <w:rPr>
                <w:rFonts w:ascii="Times New Roman" w:hAnsi="Times New Roman"/>
              </w:rPr>
            </w:pPr>
            <w:r>
              <w:rPr>
                <w:rFonts w:ascii="Times New Roman" w:hAnsi="Times New Roman"/>
              </w:rPr>
              <w:t>Гостиница – 2 шт.</w:t>
            </w:r>
          </w:p>
          <w:p w:rsidR="00222094" w:rsidRDefault="00222094" w:rsidP="00771806">
            <w:pPr>
              <w:spacing w:after="0" w:line="240" w:lineRule="auto"/>
              <w:rPr>
                <w:rFonts w:ascii="Times New Roman" w:hAnsi="Times New Roman"/>
              </w:rPr>
            </w:pPr>
            <w:r>
              <w:rPr>
                <w:rFonts w:ascii="Times New Roman" w:hAnsi="Times New Roman"/>
              </w:rPr>
              <w:t>АЗС – 4 шт.</w:t>
            </w:r>
          </w:p>
          <w:p w:rsidR="00222094" w:rsidRPr="00934702" w:rsidRDefault="00222094" w:rsidP="00771806">
            <w:pPr>
              <w:spacing w:after="0" w:line="240" w:lineRule="auto"/>
              <w:rPr>
                <w:rFonts w:ascii="Times New Roman" w:hAnsi="Times New Roman"/>
              </w:rPr>
            </w:pPr>
            <w:r>
              <w:rPr>
                <w:rFonts w:ascii="Times New Roman" w:hAnsi="Times New Roman"/>
              </w:rPr>
              <w:t>СТО – 5 шт.</w:t>
            </w:r>
          </w:p>
        </w:tc>
      </w:tr>
      <w:tr w:rsidR="00222094" w:rsidTr="00771806">
        <w:tc>
          <w:tcPr>
            <w:tcW w:w="3823" w:type="dxa"/>
            <w:vMerge/>
          </w:tcPr>
          <w:p w:rsidR="00222094" w:rsidRPr="006D6A2E" w:rsidRDefault="00222094" w:rsidP="00771806">
            <w:pPr>
              <w:spacing w:after="0"/>
              <w:jc w:val="both"/>
              <w:rPr>
                <w:rFonts w:ascii="Times New Roman" w:hAnsi="Times New Roman"/>
              </w:rPr>
            </w:pPr>
          </w:p>
        </w:tc>
        <w:tc>
          <w:tcPr>
            <w:tcW w:w="1701"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151</w:t>
            </w:r>
          </w:p>
        </w:tc>
        <w:tc>
          <w:tcPr>
            <w:tcW w:w="1559"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I б</w:t>
            </w:r>
          </w:p>
        </w:tc>
        <w:tc>
          <w:tcPr>
            <w:tcW w:w="1417"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8</w:t>
            </w:r>
          </w:p>
        </w:tc>
        <w:tc>
          <w:tcPr>
            <w:tcW w:w="1559"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Легковые автомобили - 110 км/час                 Грузовики - 90 км/час</w:t>
            </w:r>
          </w:p>
        </w:tc>
        <w:tc>
          <w:tcPr>
            <w:tcW w:w="1701"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 xml:space="preserve"> -</w:t>
            </w:r>
          </w:p>
        </w:tc>
        <w:tc>
          <w:tcPr>
            <w:tcW w:w="2126" w:type="dxa"/>
            <w:vMerge/>
            <w:vAlign w:val="center"/>
          </w:tcPr>
          <w:p w:rsidR="00222094" w:rsidRPr="00934702" w:rsidRDefault="00222094" w:rsidP="00771806">
            <w:pPr>
              <w:spacing w:after="0" w:line="240" w:lineRule="auto"/>
              <w:jc w:val="center"/>
              <w:rPr>
                <w:rFonts w:ascii="Times New Roman" w:hAnsi="Times New Roman"/>
              </w:rPr>
            </w:pPr>
          </w:p>
        </w:tc>
      </w:tr>
      <w:tr w:rsidR="00222094" w:rsidTr="00771806">
        <w:tc>
          <w:tcPr>
            <w:tcW w:w="3823" w:type="dxa"/>
            <w:vMerge/>
          </w:tcPr>
          <w:p w:rsidR="00222094" w:rsidRPr="006D6A2E" w:rsidRDefault="00222094" w:rsidP="00771806">
            <w:pPr>
              <w:spacing w:after="0"/>
              <w:jc w:val="both"/>
              <w:rPr>
                <w:rFonts w:ascii="Times New Roman" w:hAnsi="Times New Roman"/>
              </w:rPr>
            </w:pPr>
          </w:p>
        </w:tc>
        <w:tc>
          <w:tcPr>
            <w:tcW w:w="1701"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16</w:t>
            </w:r>
          </w:p>
        </w:tc>
        <w:tc>
          <w:tcPr>
            <w:tcW w:w="1559"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I б</w:t>
            </w:r>
          </w:p>
        </w:tc>
        <w:tc>
          <w:tcPr>
            <w:tcW w:w="1417"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8</w:t>
            </w:r>
          </w:p>
        </w:tc>
        <w:tc>
          <w:tcPr>
            <w:tcW w:w="1559"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Легковые автомобили - 110 км/час                 Грузовики - 90 км/час</w:t>
            </w:r>
          </w:p>
        </w:tc>
        <w:tc>
          <w:tcPr>
            <w:tcW w:w="1701"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 xml:space="preserve"> -</w:t>
            </w:r>
          </w:p>
        </w:tc>
        <w:tc>
          <w:tcPr>
            <w:tcW w:w="2126" w:type="dxa"/>
            <w:vMerge/>
            <w:vAlign w:val="center"/>
          </w:tcPr>
          <w:p w:rsidR="00222094" w:rsidRPr="00934702" w:rsidRDefault="00222094" w:rsidP="00771806">
            <w:pPr>
              <w:spacing w:after="0" w:line="240" w:lineRule="auto"/>
              <w:jc w:val="center"/>
              <w:rPr>
                <w:rFonts w:ascii="Times New Roman" w:hAnsi="Times New Roman"/>
              </w:rPr>
            </w:pPr>
          </w:p>
        </w:tc>
      </w:tr>
      <w:tr w:rsidR="00222094" w:rsidTr="00771806">
        <w:trPr>
          <w:trHeight w:val="414"/>
        </w:trPr>
        <w:tc>
          <w:tcPr>
            <w:tcW w:w="3823" w:type="dxa"/>
            <w:vMerge/>
          </w:tcPr>
          <w:p w:rsidR="00222094" w:rsidRPr="006D6A2E" w:rsidRDefault="00222094" w:rsidP="00771806">
            <w:pPr>
              <w:spacing w:after="0"/>
              <w:jc w:val="both"/>
              <w:rPr>
                <w:rFonts w:ascii="Times New Roman" w:hAnsi="Times New Roman"/>
              </w:rPr>
            </w:pPr>
          </w:p>
        </w:tc>
        <w:tc>
          <w:tcPr>
            <w:tcW w:w="1701"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189</w:t>
            </w:r>
          </w:p>
        </w:tc>
        <w:tc>
          <w:tcPr>
            <w:tcW w:w="1559"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I б</w:t>
            </w:r>
          </w:p>
        </w:tc>
        <w:tc>
          <w:tcPr>
            <w:tcW w:w="1417"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8</w:t>
            </w:r>
          </w:p>
        </w:tc>
        <w:tc>
          <w:tcPr>
            <w:tcW w:w="1559"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t xml:space="preserve">Легковые автомобили - 110 км/час                 </w:t>
            </w:r>
            <w:r w:rsidRPr="00934702">
              <w:rPr>
                <w:rFonts w:ascii="Times New Roman" w:hAnsi="Times New Roman"/>
              </w:rPr>
              <w:lastRenderedPageBreak/>
              <w:t>Грузовики - 90 км/час</w:t>
            </w:r>
          </w:p>
        </w:tc>
        <w:tc>
          <w:tcPr>
            <w:tcW w:w="1701" w:type="dxa"/>
            <w:vAlign w:val="center"/>
          </w:tcPr>
          <w:p w:rsidR="00222094" w:rsidRPr="00934702" w:rsidRDefault="00222094" w:rsidP="00771806">
            <w:pPr>
              <w:spacing w:after="0"/>
              <w:jc w:val="center"/>
              <w:rPr>
                <w:rFonts w:ascii="Times New Roman" w:hAnsi="Times New Roman"/>
              </w:rPr>
            </w:pPr>
            <w:r w:rsidRPr="00934702">
              <w:rPr>
                <w:rFonts w:ascii="Times New Roman" w:hAnsi="Times New Roman"/>
              </w:rPr>
              <w:lastRenderedPageBreak/>
              <w:t xml:space="preserve"> -</w:t>
            </w:r>
          </w:p>
        </w:tc>
        <w:tc>
          <w:tcPr>
            <w:tcW w:w="2126" w:type="dxa"/>
            <w:vMerge/>
            <w:vAlign w:val="center"/>
          </w:tcPr>
          <w:p w:rsidR="00222094" w:rsidRPr="00934702" w:rsidRDefault="00222094" w:rsidP="00771806">
            <w:pPr>
              <w:spacing w:after="0"/>
              <w:jc w:val="center"/>
              <w:rPr>
                <w:rFonts w:ascii="Times New Roman" w:hAnsi="Times New Roman"/>
              </w:rPr>
            </w:pPr>
          </w:p>
        </w:tc>
      </w:tr>
      <w:tr w:rsidR="00222094" w:rsidTr="00771806">
        <w:trPr>
          <w:trHeight w:val="395"/>
        </w:trPr>
        <w:tc>
          <w:tcPr>
            <w:tcW w:w="15446" w:type="dxa"/>
            <w:gridSpan w:val="8"/>
          </w:tcPr>
          <w:p w:rsidR="00222094" w:rsidRPr="00F05AFA" w:rsidRDefault="00222094" w:rsidP="00771806">
            <w:pPr>
              <w:spacing w:after="0" w:line="240" w:lineRule="auto"/>
              <w:jc w:val="center"/>
              <w:rPr>
                <w:rFonts w:ascii="Times New Roman" w:hAnsi="Times New Roman"/>
                <w:sz w:val="26"/>
                <w:szCs w:val="26"/>
              </w:rPr>
            </w:pPr>
            <w:r w:rsidRPr="00F05AFA">
              <w:rPr>
                <w:rFonts w:ascii="Times New Roman" w:hAnsi="Times New Roman"/>
                <w:b/>
                <w:sz w:val="26"/>
                <w:szCs w:val="26"/>
              </w:rPr>
              <w:t>Паспорт автомобильных дорог Кыргызской Республики, включенных в евразийские транспортные коридоры и маршруты</w:t>
            </w:r>
          </w:p>
        </w:tc>
      </w:tr>
      <w:tr w:rsidR="00222094" w:rsidTr="00771806">
        <w:tc>
          <w:tcPr>
            <w:tcW w:w="3823"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Участок коридора</w:t>
            </w:r>
          </w:p>
        </w:tc>
        <w:tc>
          <w:tcPr>
            <w:tcW w:w="1701"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Протяженность, км</w:t>
            </w:r>
          </w:p>
        </w:tc>
        <w:tc>
          <w:tcPr>
            <w:tcW w:w="1559"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Категория автомобильной  дороги</w:t>
            </w:r>
          </w:p>
        </w:tc>
        <w:tc>
          <w:tcPr>
            <w:tcW w:w="1417"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Количество полос движения в обоих направлениях</w:t>
            </w:r>
          </w:p>
        </w:tc>
        <w:tc>
          <w:tcPr>
            <w:tcW w:w="1560"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 xml:space="preserve">Максимальная </w:t>
            </w:r>
          </w:p>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допустимая нагрузка на ось, тонн</w:t>
            </w:r>
          </w:p>
          <w:p w:rsidR="00222094" w:rsidRDefault="00222094" w:rsidP="00C73808">
            <w:pPr>
              <w:spacing w:after="0" w:line="240" w:lineRule="auto"/>
              <w:jc w:val="both"/>
              <w:rPr>
                <w:rFonts w:ascii="Times New Roman" w:hAnsi="Times New Roman"/>
                <w:sz w:val="20"/>
                <w:szCs w:val="20"/>
              </w:rPr>
            </w:pPr>
          </w:p>
        </w:tc>
        <w:tc>
          <w:tcPr>
            <w:tcW w:w="1559"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Максимальная разрешенная скорость движения, км/ч</w:t>
            </w:r>
          </w:p>
        </w:tc>
        <w:tc>
          <w:tcPr>
            <w:tcW w:w="1701" w:type="dxa"/>
          </w:tcPr>
          <w:p w:rsidR="00222094" w:rsidRDefault="00222094" w:rsidP="00C73808">
            <w:pPr>
              <w:spacing w:after="0" w:line="240" w:lineRule="auto"/>
              <w:jc w:val="both"/>
              <w:rPr>
                <w:rFonts w:ascii="Times New Roman" w:hAnsi="Times New Roman"/>
                <w:b/>
                <w:i/>
                <w:strike/>
                <w:sz w:val="20"/>
                <w:szCs w:val="20"/>
              </w:rPr>
            </w:pPr>
            <w:r>
              <w:rPr>
                <w:rFonts w:ascii="Times New Roman" w:hAnsi="Times New Roman"/>
                <w:sz w:val="20"/>
                <w:szCs w:val="20"/>
              </w:rPr>
              <w:t>Наименование автомобильного пункта пропуска (страна) – наименование (сопредельная страна)</w:t>
            </w:r>
          </w:p>
        </w:tc>
        <w:tc>
          <w:tcPr>
            <w:tcW w:w="2126" w:type="dxa"/>
          </w:tcPr>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Количество объек</w:t>
            </w:r>
            <w:r w:rsidR="00C76CD2">
              <w:rPr>
                <w:rFonts w:ascii="Times New Roman" w:hAnsi="Times New Roman"/>
                <w:sz w:val="20"/>
                <w:szCs w:val="20"/>
              </w:rPr>
              <w:t>тов дорожного сервиса</w:t>
            </w:r>
            <w:r w:rsidR="0002553A">
              <w:rPr>
                <w:rFonts w:ascii="Times New Roman" w:hAnsi="Times New Roman"/>
                <w:sz w:val="20"/>
                <w:szCs w:val="20"/>
              </w:rPr>
              <w:t>*</w:t>
            </w:r>
            <w:r w:rsidR="00C76CD2">
              <w:rPr>
                <w:rFonts w:ascii="Times New Roman" w:hAnsi="Times New Roman"/>
                <w:sz w:val="20"/>
                <w:szCs w:val="20"/>
              </w:rPr>
              <w:t xml:space="preserve"> (выборка</w:t>
            </w:r>
            <w:r w:rsidRPr="00934702">
              <w:rPr>
                <w:rFonts w:ascii="Times New Roman" w:hAnsi="Times New Roman"/>
                <w:sz w:val="20"/>
                <w:szCs w:val="20"/>
              </w:rPr>
              <w:t>):</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АЗС, </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пункты питания, </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СТО, </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гостиница</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стоянка для ТС/площадка для отдыха</w:t>
            </w:r>
          </w:p>
          <w:p w:rsidR="00222094" w:rsidRPr="00C73808" w:rsidRDefault="00222094" w:rsidP="00C73808">
            <w:pPr>
              <w:spacing w:after="0" w:line="240" w:lineRule="auto"/>
              <w:jc w:val="both"/>
              <w:rPr>
                <w:rFonts w:ascii="Times New Roman" w:hAnsi="Times New Roman"/>
                <w:b/>
                <w:sz w:val="20"/>
                <w:szCs w:val="20"/>
              </w:rPr>
            </w:pPr>
            <w:r w:rsidRPr="00934702">
              <w:rPr>
                <w:rFonts w:ascii="Times New Roman" w:hAnsi="Times New Roman"/>
                <w:sz w:val="20"/>
                <w:szCs w:val="20"/>
              </w:rPr>
              <w:t>количество и расположение электрозарядных станций/колонок для электротранспорта (при наличии</w:t>
            </w:r>
            <w:r w:rsidR="00C73808">
              <w:rPr>
                <w:rFonts w:ascii="Times New Roman" w:hAnsi="Times New Roman"/>
                <w:b/>
                <w:sz w:val="20"/>
                <w:szCs w:val="20"/>
              </w:rPr>
              <w:t>)</w:t>
            </w:r>
          </w:p>
        </w:tc>
      </w:tr>
      <w:tr w:rsidR="00222094" w:rsidTr="00771806">
        <w:tc>
          <w:tcPr>
            <w:tcW w:w="3823" w:type="dxa"/>
          </w:tcPr>
          <w:p w:rsidR="00222094" w:rsidRPr="00934702" w:rsidRDefault="00222094" w:rsidP="00222094">
            <w:pPr>
              <w:jc w:val="both"/>
              <w:rPr>
                <w:rFonts w:ascii="Times New Roman" w:hAnsi="Times New Roman"/>
              </w:rPr>
            </w:pPr>
            <w:r w:rsidRPr="00934702">
              <w:rPr>
                <w:rFonts w:ascii="Times New Roman" w:hAnsi="Times New Roman"/>
                <w:bCs/>
                <w:lang w:val="ky-KG"/>
              </w:rPr>
              <w:t xml:space="preserve">ЭМ-01 Бишкек – Луговое – Кордай (Республика Казахстан) </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5,8</w:t>
            </w:r>
          </w:p>
        </w:tc>
        <w:tc>
          <w:tcPr>
            <w:tcW w:w="1559" w:type="dxa"/>
          </w:tcPr>
          <w:p w:rsidR="00222094" w:rsidRPr="00934702" w:rsidRDefault="00222094" w:rsidP="00222094">
            <w:pPr>
              <w:jc w:val="center"/>
              <w:rPr>
                <w:rFonts w:ascii="Times New Roman" w:hAnsi="Times New Roman"/>
                <w:lang w:val="en-US"/>
              </w:rPr>
            </w:pPr>
            <w:r w:rsidRPr="00934702">
              <w:rPr>
                <w:rFonts w:ascii="Times New Roman" w:hAnsi="Times New Roman"/>
                <w:lang w:val="en-US"/>
              </w:rPr>
              <w:t>II</w:t>
            </w:r>
          </w:p>
        </w:tc>
        <w:tc>
          <w:tcPr>
            <w:tcW w:w="1417" w:type="dxa"/>
          </w:tcPr>
          <w:p w:rsidR="00222094" w:rsidRPr="00934702" w:rsidRDefault="00222094" w:rsidP="00222094">
            <w:pPr>
              <w:jc w:val="center"/>
              <w:rPr>
                <w:rFonts w:ascii="Times New Roman" w:hAnsi="Times New Roman"/>
                <w:lang w:val="en-US"/>
              </w:rPr>
            </w:pPr>
            <w:r w:rsidRPr="00934702">
              <w:rPr>
                <w:rFonts w:ascii="Times New Roman" w:hAnsi="Times New Roman"/>
                <w:lang w:val="en-US"/>
              </w:rPr>
              <w:t>4</w:t>
            </w:r>
          </w:p>
        </w:tc>
        <w:tc>
          <w:tcPr>
            <w:tcW w:w="1560" w:type="dxa"/>
          </w:tcPr>
          <w:p w:rsidR="00222094" w:rsidRPr="00934702" w:rsidRDefault="00222094" w:rsidP="00222094">
            <w:pPr>
              <w:jc w:val="center"/>
              <w:rPr>
                <w:rFonts w:ascii="Times New Roman" w:hAnsi="Times New Roman"/>
                <w:lang w:val="en-US"/>
              </w:rPr>
            </w:pPr>
            <w:r w:rsidRPr="00934702">
              <w:rPr>
                <w:rFonts w:ascii="Times New Roman" w:hAnsi="Times New Roman"/>
                <w:lang w:val="en-US"/>
              </w:rPr>
              <w:t>10</w:t>
            </w:r>
          </w:p>
        </w:tc>
        <w:tc>
          <w:tcPr>
            <w:tcW w:w="1559" w:type="dxa"/>
          </w:tcPr>
          <w:p w:rsidR="00222094" w:rsidRPr="00934702" w:rsidRDefault="00222094" w:rsidP="00222094">
            <w:pPr>
              <w:jc w:val="center"/>
              <w:rPr>
                <w:rFonts w:ascii="Times New Roman" w:hAnsi="Times New Roman"/>
                <w:lang w:val="en-US"/>
              </w:rPr>
            </w:pPr>
            <w:r w:rsidRPr="00934702">
              <w:rPr>
                <w:rFonts w:ascii="Times New Roman" w:hAnsi="Times New Roman"/>
                <w:lang w:val="en-US"/>
              </w:rPr>
              <w:t>60-90</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КПП «Ак-Жол»</w:t>
            </w:r>
          </w:p>
        </w:tc>
        <w:tc>
          <w:tcPr>
            <w:tcW w:w="2126" w:type="dxa"/>
          </w:tcPr>
          <w:p w:rsidR="00222094" w:rsidRDefault="00222094" w:rsidP="00C73808">
            <w:pPr>
              <w:spacing w:after="0" w:line="240" w:lineRule="auto"/>
              <w:rPr>
                <w:rFonts w:ascii="Times New Roman" w:hAnsi="Times New Roman"/>
              </w:rPr>
            </w:pPr>
            <w:r>
              <w:rPr>
                <w:rFonts w:ascii="Times New Roman" w:hAnsi="Times New Roman"/>
              </w:rPr>
              <w:t>П</w:t>
            </w:r>
            <w:r w:rsidRPr="00BA1E7A">
              <w:rPr>
                <w:rFonts w:ascii="Times New Roman" w:hAnsi="Times New Roman"/>
              </w:rPr>
              <w:t>ункты питания</w:t>
            </w:r>
            <w:r>
              <w:rPr>
                <w:rFonts w:ascii="Times New Roman" w:hAnsi="Times New Roman"/>
              </w:rPr>
              <w:t xml:space="preserve"> – 25 шт.</w:t>
            </w:r>
          </w:p>
          <w:p w:rsidR="00222094" w:rsidRDefault="00222094" w:rsidP="00C73808">
            <w:pPr>
              <w:spacing w:after="0" w:line="240" w:lineRule="auto"/>
              <w:rPr>
                <w:rFonts w:ascii="Times New Roman" w:hAnsi="Times New Roman"/>
              </w:rPr>
            </w:pPr>
            <w:r>
              <w:rPr>
                <w:rFonts w:ascii="Times New Roman" w:hAnsi="Times New Roman"/>
              </w:rPr>
              <w:t>Гостиница – 3 шт.</w:t>
            </w:r>
          </w:p>
          <w:p w:rsidR="00222094" w:rsidRDefault="00222094" w:rsidP="00C73808">
            <w:pPr>
              <w:spacing w:after="0" w:line="240" w:lineRule="auto"/>
              <w:rPr>
                <w:rFonts w:ascii="Times New Roman" w:hAnsi="Times New Roman"/>
              </w:rPr>
            </w:pPr>
            <w:r>
              <w:rPr>
                <w:rFonts w:ascii="Times New Roman" w:hAnsi="Times New Roman"/>
              </w:rPr>
              <w:t>АЗС – 10 шт.</w:t>
            </w:r>
          </w:p>
          <w:p w:rsidR="00222094" w:rsidRPr="00934702" w:rsidRDefault="00222094" w:rsidP="00C73808">
            <w:pPr>
              <w:spacing w:after="0" w:line="240" w:lineRule="auto"/>
              <w:rPr>
                <w:rFonts w:ascii="Times New Roman" w:hAnsi="Times New Roman"/>
              </w:rPr>
            </w:pPr>
            <w:r>
              <w:rPr>
                <w:rFonts w:ascii="Times New Roman" w:hAnsi="Times New Roman"/>
              </w:rPr>
              <w:t xml:space="preserve">СТО – 16 шт. </w:t>
            </w:r>
          </w:p>
        </w:tc>
      </w:tr>
      <w:tr w:rsidR="00222094" w:rsidTr="00771806">
        <w:tc>
          <w:tcPr>
            <w:tcW w:w="3823" w:type="dxa"/>
          </w:tcPr>
          <w:p w:rsidR="00222094" w:rsidRPr="00934702" w:rsidRDefault="00222094" w:rsidP="00222094">
            <w:pPr>
              <w:jc w:val="both"/>
              <w:rPr>
                <w:rFonts w:ascii="Times New Roman" w:hAnsi="Times New Roman"/>
                <w:bCs/>
                <w:lang w:val="ky-KG"/>
              </w:rPr>
            </w:pPr>
            <w:r w:rsidRPr="00934702">
              <w:rPr>
                <w:rFonts w:ascii="Times New Roman" w:hAnsi="Times New Roman"/>
                <w:bCs/>
                <w:lang w:val="ky-KG"/>
              </w:rPr>
              <w:t>ЭМ-02 Алматы – Бишкек - Ташкент</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34,2</w:t>
            </w:r>
          </w:p>
        </w:tc>
        <w:tc>
          <w:tcPr>
            <w:tcW w:w="1559" w:type="dxa"/>
          </w:tcPr>
          <w:p w:rsidR="00222094" w:rsidRPr="00934702" w:rsidRDefault="00222094" w:rsidP="00222094">
            <w:pPr>
              <w:jc w:val="center"/>
              <w:rPr>
                <w:rFonts w:ascii="Times New Roman" w:hAnsi="Times New Roman"/>
                <w:lang w:val="en-US"/>
              </w:rPr>
            </w:pPr>
            <w:r w:rsidRPr="00934702">
              <w:rPr>
                <w:rFonts w:ascii="Times New Roman" w:hAnsi="Times New Roman"/>
                <w:lang w:val="en-US"/>
              </w:rPr>
              <w:t>II</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10</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60-90</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w:t>
            </w:r>
          </w:p>
        </w:tc>
        <w:tc>
          <w:tcPr>
            <w:tcW w:w="2126" w:type="dxa"/>
          </w:tcPr>
          <w:p w:rsidR="00222094" w:rsidRDefault="00222094" w:rsidP="00C73808">
            <w:pPr>
              <w:spacing w:after="0" w:line="240" w:lineRule="auto"/>
              <w:rPr>
                <w:rFonts w:ascii="Times New Roman" w:hAnsi="Times New Roman"/>
              </w:rPr>
            </w:pPr>
            <w:r>
              <w:rPr>
                <w:rFonts w:ascii="Times New Roman" w:hAnsi="Times New Roman"/>
              </w:rPr>
              <w:t>П</w:t>
            </w:r>
            <w:r w:rsidRPr="00BA1E7A">
              <w:rPr>
                <w:rFonts w:ascii="Times New Roman" w:hAnsi="Times New Roman"/>
              </w:rPr>
              <w:t>ункты питания</w:t>
            </w:r>
            <w:r>
              <w:rPr>
                <w:rFonts w:ascii="Times New Roman" w:hAnsi="Times New Roman"/>
              </w:rPr>
              <w:t xml:space="preserve"> – 20 шт.</w:t>
            </w:r>
          </w:p>
          <w:p w:rsidR="00222094" w:rsidRDefault="00222094" w:rsidP="00C73808">
            <w:pPr>
              <w:spacing w:after="0" w:line="240" w:lineRule="auto"/>
              <w:rPr>
                <w:rFonts w:ascii="Times New Roman" w:hAnsi="Times New Roman"/>
              </w:rPr>
            </w:pPr>
            <w:r w:rsidRPr="00DA6602">
              <w:rPr>
                <w:rFonts w:ascii="Times New Roman" w:hAnsi="Times New Roman"/>
              </w:rPr>
              <w:t xml:space="preserve">Гостиница – </w:t>
            </w:r>
            <w:r>
              <w:rPr>
                <w:rFonts w:ascii="Times New Roman" w:hAnsi="Times New Roman"/>
              </w:rPr>
              <w:t>2</w:t>
            </w:r>
            <w:r w:rsidRPr="00DA6602">
              <w:rPr>
                <w:rFonts w:ascii="Times New Roman" w:hAnsi="Times New Roman"/>
              </w:rPr>
              <w:t xml:space="preserve"> ш</w:t>
            </w:r>
            <w:r>
              <w:rPr>
                <w:rFonts w:ascii="Times New Roman" w:hAnsi="Times New Roman"/>
              </w:rPr>
              <w:t>т</w:t>
            </w:r>
            <w:r w:rsidRPr="00DA6602">
              <w:rPr>
                <w:rFonts w:ascii="Times New Roman" w:hAnsi="Times New Roman"/>
              </w:rPr>
              <w:t>.</w:t>
            </w:r>
          </w:p>
          <w:p w:rsidR="00222094" w:rsidRDefault="00222094" w:rsidP="00C73808">
            <w:pPr>
              <w:spacing w:after="0" w:line="240" w:lineRule="auto"/>
              <w:rPr>
                <w:rFonts w:ascii="Times New Roman" w:hAnsi="Times New Roman"/>
              </w:rPr>
            </w:pPr>
            <w:r>
              <w:rPr>
                <w:rFonts w:ascii="Times New Roman" w:hAnsi="Times New Roman"/>
              </w:rPr>
              <w:t xml:space="preserve">АЗС – 16 шт. </w:t>
            </w:r>
          </w:p>
          <w:p w:rsidR="00222094" w:rsidRPr="007C37B4" w:rsidRDefault="00222094" w:rsidP="00C73808">
            <w:pPr>
              <w:spacing w:after="0" w:line="240" w:lineRule="auto"/>
              <w:rPr>
                <w:rFonts w:ascii="Times New Roman" w:hAnsi="Times New Roman"/>
              </w:rPr>
            </w:pPr>
            <w:r>
              <w:rPr>
                <w:rFonts w:ascii="Times New Roman" w:hAnsi="Times New Roman"/>
              </w:rPr>
              <w:t xml:space="preserve">СТО -19 шт. </w:t>
            </w:r>
          </w:p>
        </w:tc>
      </w:tr>
      <w:tr w:rsidR="00222094" w:rsidTr="00771806">
        <w:tc>
          <w:tcPr>
            <w:tcW w:w="3823" w:type="dxa"/>
          </w:tcPr>
          <w:p w:rsidR="00222094" w:rsidRPr="00934702" w:rsidRDefault="00222094" w:rsidP="00222094">
            <w:pPr>
              <w:jc w:val="both"/>
              <w:rPr>
                <w:rFonts w:ascii="Times New Roman" w:hAnsi="Times New Roman"/>
                <w:bCs/>
                <w:lang w:val="ky-KG"/>
              </w:rPr>
            </w:pPr>
            <w:r w:rsidRPr="00934702">
              <w:rPr>
                <w:rFonts w:ascii="Times New Roman" w:hAnsi="Times New Roman"/>
                <w:bCs/>
                <w:lang w:val="ky-KG"/>
              </w:rPr>
              <w:t xml:space="preserve">ЭМ - 03 Кара – Балта – Чалдовар – граница с Республикой Казахстан </w:t>
            </w:r>
          </w:p>
        </w:tc>
        <w:tc>
          <w:tcPr>
            <w:tcW w:w="1701" w:type="dxa"/>
          </w:tcPr>
          <w:p w:rsidR="00222094" w:rsidRPr="00934702" w:rsidRDefault="00222094" w:rsidP="00222094">
            <w:pPr>
              <w:jc w:val="center"/>
              <w:rPr>
                <w:rFonts w:ascii="Times New Roman" w:hAnsi="Times New Roman"/>
                <w:lang w:val="ky-KG"/>
              </w:rPr>
            </w:pPr>
            <w:r w:rsidRPr="00934702">
              <w:rPr>
                <w:rFonts w:ascii="Times New Roman" w:hAnsi="Times New Roman"/>
                <w:lang w:val="ky-KG"/>
              </w:rPr>
              <w:t>31,4</w:t>
            </w:r>
          </w:p>
        </w:tc>
        <w:tc>
          <w:tcPr>
            <w:tcW w:w="1559" w:type="dxa"/>
          </w:tcPr>
          <w:p w:rsidR="00222094" w:rsidRPr="00934702" w:rsidRDefault="00222094" w:rsidP="00222094">
            <w:pPr>
              <w:jc w:val="center"/>
              <w:rPr>
                <w:rFonts w:ascii="Times New Roman" w:hAnsi="Times New Roman"/>
                <w:lang w:val="en-US"/>
              </w:rPr>
            </w:pPr>
            <w:r w:rsidRPr="00934702">
              <w:rPr>
                <w:rFonts w:ascii="Times New Roman" w:hAnsi="Times New Roman"/>
                <w:lang w:val="en-US"/>
              </w:rPr>
              <w:t>II</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10</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60-90</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КПП «Чалдовар»</w:t>
            </w:r>
          </w:p>
        </w:tc>
        <w:tc>
          <w:tcPr>
            <w:tcW w:w="2126" w:type="dxa"/>
          </w:tcPr>
          <w:p w:rsidR="00222094" w:rsidRDefault="00222094" w:rsidP="00C73808">
            <w:pPr>
              <w:spacing w:after="0" w:line="240" w:lineRule="auto"/>
              <w:rPr>
                <w:rFonts w:ascii="Times New Roman" w:hAnsi="Times New Roman"/>
              </w:rPr>
            </w:pPr>
            <w:r>
              <w:rPr>
                <w:rFonts w:ascii="Times New Roman" w:hAnsi="Times New Roman"/>
              </w:rPr>
              <w:t>П</w:t>
            </w:r>
            <w:r w:rsidRPr="00BA1E7A">
              <w:rPr>
                <w:rFonts w:ascii="Times New Roman" w:hAnsi="Times New Roman"/>
              </w:rPr>
              <w:t>ункты питания</w:t>
            </w:r>
            <w:r>
              <w:rPr>
                <w:rFonts w:ascii="Times New Roman" w:hAnsi="Times New Roman"/>
              </w:rPr>
              <w:t xml:space="preserve"> – 14 шт.</w:t>
            </w:r>
          </w:p>
          <w:p w:rsidR="00222094" w:rsidRDefault="00222094" w:rsidP="00C73808">
            <w:pPr>
              <w:spacing w:after="0" w:line="240" w:lineRule="auto"/>
              <w:rPr>
                <w:rFonts w:ascii="Times New Roman" w:hAnsi="Times New Roman"/>
              </w:rPr>
            </w:pPr>
            <w:r w:rsidRPr="00DA6602">
              <w:rPr>
                <w:rFonts w:ascii="Times New Roman" w:hAnsi="Times New Roman"/>
              </w:rPr>
              <w:t xml:space="preserve">Гостиница – </w:t>
            </w:r>
            <w:r>
              <w:rPr>
                <w:rFonts w:ascii="Times New Roman" w:hAnsi="Times New Roman"/>
              </w:rPr>
              <w:t>2</w:t>
            </w:r>
            <w:r w:rsidRPr="00DA6602">
              <w:rPr>
                <w:rFonts w:ascii="Times New Roman" w:hAnsi="Times New Roman"/>
              </w:rPr>
              <w:t xml:space="preserve"> ш</w:t>
            </w:r>
            <w:r>
              <w:rPr>
                <w:rFonts w:ascii="Times New Roman" w:hAnsi="Times New Roman"/>
              </w:rPr>
              <w:t>т</w:t>
            </w:r>
            <w:r w:rsidRPr="00DA6602">
              <w:rPr>
                <w:rFonts w:ascii="Times New Roman" w:hAnsi="Times New Roman"/>
              </w:rPr>
              <w:t>.</w:t>
            </w:r>
          </w:p>
          <w:p w:rsidR="00222094" w:rsidRDefault="00222094" w:rsidP="00C73808">
            <w:pPr>
              <w:spacing w:after="0" w:line="240" w:lineRule="auto"/>
              <w:rPr>
                <w:rFonts w:ascii="Times New Roman" w:hAnsi="Times New Roman"/>
              </w:rPr>
            </w:pPr>
            <w:r>
              <w:rPr>
                <w:rFonts w:ascii="Times New Roman" w:hAnsi="Times New Roman"/>
              </w:rPr>
              <w:t xml:space="preserve">АЗС – 8 шт. </w:t>
            </w:r>
          </w:p>
          <w:p w:rsidR="00222094" w:rsidRPr="00955ADC" w:rsidRDefault="00222094" w:rsidP="00C73808">
            <w:pPr>
              <w:spacing w:after="0" w:line="240" w:lineRule="auto"/>
              <w:rPr>
                <w:rFonts w:ascii="Times New Roman" w:hAnsi="Times New Roman"/>
              </w:rPr>
            </w:pPr>
            <w:r>
              <w:rPr>
                <w:rFonts w:ascii="Times New Roman" w:hAnsi="Times New Roman"/>
              </w:rPr>
              <w:t>СТО -12 шт.</w:t>
            </w:r>
          </w:p>
        </w:tc>
      </w:tr>
      <w:tr w:rsidR="00222094" w:rsidTr="00771806">
        <w:tc>
          <w:tcPr>
            <w:tcW w:w="3823" w:type="dxa"/>
          </w:tcPr>
          <w:p w:rsidR="00222094" w:rsidRPr="00934702" w:rsidRDefault="00222094" w:rsidP="00222094">
            <w:pPr>
              <w:jc w:val="both"/>
              <w:rPr>
                <w:rFonts w:ascii="Times New Roman" w:hAnsi="Times New Roman"/>
              </w:rPr>
            </w:pPr>
            <w:r w:rsidRPr="00934702">
              <w:rPr>
                <w:rFonts w:ascii="Times New Roman" w:hAnsi="Times New Roman"/>
                <w:bCs/>
                <w:lang w:val="ky-KG"/>
              </w:rPr>
              <w:t xml:space="preserve">ЭМ-04 Бишкек – Ош </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660,1</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w:t>
            </w:r>
            <w:r w:rsidRPr="00934702">
              <w:rPr>
                <w:rFonts w:ascii="Times New Roman" w:hAnsi="Times New Roman"/>
              </w:rPr>
              <w:t>-</w:t>
            </w:r>
            <w:r w:rsidRPr="00934702">
              <w:rPr>
                <w:rFonts w:ascii="Times New Roman" w:hAnsi="Times New Roman"/>
                <w:lang w:val="en-US"/>
              </w:rPr>
              <w:t>II</w:t>
            </w:r>
            <w:r w:rsidRPr="00934702">
              <w:rPr>
                <w:rFonts w:ascii="Times New Roman" w:hAnsi="Times New Roman"/>
              </w:rPr>
              <w:t>-</w:t>
            </w:r>
            <w:r w:rsidRPr="00934702">
              <w:rPr>
                <w:rFonts w:ascii="Times New Roman" w:hAnsi="Times New Roman"/>
                <w:lang w:val="en-US"/>
              </w:rPr>
              <w:t>III</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2-4</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10</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60-90</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w:t>
            </w:r>
          </w:p>
        </w:tc>
        <w:tc>
          <w:tcPr>
            <w:tcW w:w="2126" w:type="dxa"/>
          </w:tcPr>
          <w:p w:rsidR="00222094" w:rsidRDefault="00222094" w:rsidP="00C73808">
            <w:pPr>
              <w:spacing w:after="0" w:line="240" w:lineRule="auto"/>
              <w:rPr>
                <w:rFonts w:ascii="Times New Roman" w:hAnsi="Times New Roman"/>
              </w:rPr>
            </w:pPr>
            <w:r w:rsidRPr="00DA1800">
              <w:rPr>
                <w:rFonts w:ascii="Times New Roman" w:hAnsi="Times New Roman"/>
              </w:rPr>
              <w:t>Пункты питания – 6</w:t>
            </w:r>
            <w:r>
              <w:rPr>
                <w:rFonts w:ascii="Times New Roman" w:hAnsi="Times New Roman"/>
              </w:rPr>
              <w:t>1</w:t>
            </w:r>
            <w:r w:rsidRPr="00DA1800">
              <w:rPr>
                <w:rFonts w:ascii="Times New Roman" w:hAnsi="Times New Roman"/>
              </w:rPr>
              <w:t xml:space="preserve"> шт.</w:t>
            </w:r>
          </w:p>
          <w:p w:rsidR="00222094" w:rsidRDefault="00222094" w:rsidP="00C73808">
            <w:pPr>
              <w:spacing w:after="0" w:line="240" w:lineRule="auto"/>
              <w:rPr>
                <w:rFonts w:ascii="Times New Roman" w:hAnsi="Times New Roman"/>
              </w:rPr>
            </w:pPr>
            <w:r w:rsidRPr="00DA6602">
              <w:rPr>
                <w:rFonts w:ascii="Times New Roman" w:hAnsi="Times New Roman"/>
              </w:rPr>
              <w:t>Гостиница –</w:t>
            </w:r>
            <w:r>
              <w:rPr>
                <w:rFonts w:ascii="Times New Roman" w:hAnsi="Times New Roman"/>
              </w:rPr>
              <w:t xml:space="preserve"> 24 </w:t>
            </w:r>
            <w:r w:rsidRPr="00DA6602">
              <w:rPr>
                <w:rFonts w:ascii="Times New Roman" w:hAnsi="Times New Roman"/>
              </w:rPr>
              <w:t>ш</w:t>
            </w:r>
            <w:r>
              <w:rPr>
                <w:rFonts w:ascii="Times New Roman" w:hAnsi="Times New Roman"/>
              </w:rPr>
              <w:t>т</w:t>
            </w:r>
            <w:r w:rsidRPr="00DA6602">
              <w:rPr>
                <w:rFonts w:ascii="Times New Roman" w:hAnsi="Times New Roman"/>
              </w:rPr>
              <w:t>.</w:t>
            </w:r>
          </w:p>
          <w:p w:rsidR="00222094" w:rsidRDefault="00222094" w:rsidP="00C73808">
            <w:pPr>
              <w:spacing w:after="0" w:line="240" w:lineRule="auto"/>
              <w:rPr>
                <w:rFonts w:ascii="Times New Roman" w:hAnsi="Times New Roman"/>
              </w:rPr>
            </w:pPr>
            <w:r>
              <w:rPr>
                <w:rFonts w:ascii="Times New Roman" w:hAnsi="Times New Roman"/>
              </w:rPr>
              <w:t xml:space="preserve">АЗС – 53 шт. </w:t>
            </w:r>
          </w:p>
          <w:p w:rsidR="00222094" w:rsidRPr="00934702" w:rsidRDefault="00222094" w:rsidP="00C73808">
            <w:pPr>
              <w:spacing w:after="0" w:line="240" w:lineRule="auto"/>
              <w:rPr>
                <w:rFonts w:ascii="Times New Roman" w:hAnsi="Times New Roman"/>
                <w:highlight w:val="yellow"/>
              </w:rPr>
            </w:pPr>
            <w:r>
              <w:rPr>
                <w:rFonts w:ascii="Times New Roman" w:hAnsi="Times New Roman"/>
              </w:rPr>
              <w:t>СТО - 42 шт.</w:t>
            </w:r>
          </w:p>
        </w:tc>
      </w:tr>
      <w:tr w:rsidR="00222094" w:rsidTr="00771806">
        <w:tc>
          <w:tcPr>
            <w:tcW w:w="3823" w:type="dxa"/>
          </w:tcPr>
          <w:p w:rsidR="00222094" w:rsidRPr="00934702" w:rsidRDefault="00222094" w:rsidP="00222094">
            <w:pPr>
              <w:jc w:val="both"/>
              <w:rPr>
                <w:rFonts w:ascii="Times New Roman" w:hAnsi="Times New Roman"/>
                <w:bCs/>
                <w:lang w:val="ky-KG"/>
              </w:rPr>
            </w:pPr>
            <w:r>
              <w:rPr>
                <w:rFonts w:ascii="Times New Roman" w:hAnsi="Times New Roman"/>
                <w:bCs/>
                <w:lang w:val="ky-KG"/>
              </w:rPr>
              <w:lastRenderedPageBreak/>
              <w:t>ЭМ – 05 Ош – Сарыташ – Ир</w:t>
            </w:r>
            <w:r w:rsidRPr="00934702">
              <w:rPr>
                <w:rFonts w:ascii="Times New Roman" w:hAnsi="Times New Roman"/>
                <w:bCs/>
                <w:lang w:val="ky-KG"/>
              </w:rPr>
              <w:t>ке</w:t>
            </w:r>
            <w:r>
              <w:rPr>
                <w:rFonts w:ascii="Times New Roman" w:hAnsi="Times New Roman"/>
                <w:bCs/>
                <w:lang w:val="ky-KG"/>
              </w:rPr>
              <w:t>ш</w:t>
            </w:r>
            <w:r w:rsidRPr="00934702">
              <w:rPr>
                <w:rFonts w:ascii="Times New Roman" w:hAnsi="Times New Roman"/>
                <w:bCs/>
                <w:lang w:val="ky-KG"/>
              </w:rPr>
              <w:t>там (граница с Китайской Народной Республикой)</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259</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III</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10</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60-90</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КПП «Эркештам»</w:t>
            </w:r>
          </w:p>
        </w:tc>
        <w:tc>
          <w:tcPr>
            <w:tcW w:w="2126" w:type="dxa"/>
          </w:tcPr>
          <w:p w:rsidR="00222094" w:rsidRDefault="00222094" w:rsidP="00C73808">
            <w:pPr>
              <w:spacing w:after="0" w:line="240" w:lineRule="auto"/>
              <w:rPr>
                <w:rFonts w:ascii="Times New Roman" w:hAnsi="Times New Roman"/>
              </w:rPr>
            </w:pPr>
            <w:r w:rsidRPr="00DA1800">
              <w:rPr>
                <w:rFonts w:ascii="Times New Roman" w:hAnsi="Times New Roman"/>
              </w:rPr>
              <w:t xml:space="preserve">Пункты питания – </w:t>
            </w:r>
            <w:r>
              <w:rPr>
                <w:rFonts w:ascii="Times New Roman" w:hAnsi="Times New Roman"/>
              </w:rPr>
              <w:t>20</w:t>
            </w:r>
            <w:r w:rsidRPr="00DA1800">
              <w:rPr>
                <w:rFonts w:ascii="Times New Roman" w:hAnsi="Times New Roman"/>
              </w:rPr>
              <w:t xml:space="preserve"> шт.</w:t>
            </w:r>
          </w:p>
          <w:p w:rsidR="00222094" w:rsidRDefault="00222094" w:rsidP="00C73808">
            <w:pPr>
              <w:spacing w:after="0" w:line="240" w:lineRule="auto"/>
              <w:rPr>
                <w:rFonts w:ascii="Times New Roman" w:hAnsi="Times New Roman"/>
              </w:rPr>
            </w:pPr>
            <w:r w:rsidRPr="00DA6602">
              <w:rPr>
                <w:rFonts w:ascii="Times New Roman" w:hAnsi="Times New Roman"/>
              </w:rPr>
              <w:t>Гостиница –</w:t>
            </w:r>
            <w:r>
              <w:rPr>
                <w:rFonts w:ascii="Times New Roman" w:hAnsi="Times New Roman"/>
              </w:rPr>
              <w:t xml:space="preserve"> 4 </w:t>
            </w:r>
            <w:r w:rsidRPr="00DA6602">
              <w:rPr>
                <w:rFonts w:ascii="Times New Roman" w:hAnsi="Times New Roman"/>
              </w:rPr>
              <w:t>ш</w:t>
            </w:r>
            <w:r>
              <w:rPr>
                <w:rFonts w:ascii="Times New Roman" w:hAnsi="Times New Roman"/>
              </w:rPr>
              <w:t>т</w:t>
            </w:r>
            <w:r w:rsidRPr="00DA6602">
              <w:rPr>
                <w:rFonts w:ascii="Times New Roman" w:hAnsi="Times New Roman"/>
              </w:rPr>
              <w:t>.</w:t>
            </w:r>
          </w:p>
          <w:p w:rsidR="00222094" w:rsidRDefault="00222094" w:rsidP="00C73808">
            <w:pPr>
              <w:spacing w:after="0" w:line="240" w:lineRule="auto"/>
              <w:rPr>
                <w:rFonts w:ascii="Times New Roman" w:hAnsi="Times New Roman"/>
              </w:rPr>
            </w:pPr>
            <w:r>
              <w:rPr>
                <w:rFonts w:ascii="Times New Roman" w:hAnsi="Times New Roman"/>
              </w:rPr>
              <w:t xml:space="preserve">АЗС – 11 шт. </w:t>
            </w:r>
          </w:p>
          <w:p w:rsidR="00222094" w:rsidRPr="00934702" w:rsidRDefault="00222094" w:rsidP="00C73808">
            <w:pPr>
              <w:spacing w:after="0" w:line="240" w:lineRule="auto"/>
              <w:rPr>
                <w:rFonts w:ascii="Times New Roman" w:hAnsi="Times New Roman"/>
                <w:b/>
                <w:highlight w:val="yellow"/>
              </w:rPr>
            </w:pPr>
            <w:r>
              <w:rPr>
                <w:rFonts w:ascii="Times New Roman" w:hAnsi="Times New Roman"/>
              </w:rPr>
              <w:t>СТО – 8 шт.</w:t>
            </w:r>
          </w:p>
        </w:tc>
      </w:tr>
      <w:tr w:rsidR="00222094" w:rsidTr="00771806">
        <w:tc>
          <w:tcPr>
            <w:tcW w:w="3823" w:type="dxa"/>
          </w:tcPr>
          <w:p w:rsidR="00222094" w:rsidRPr="00934702" w:rsidRDefault="00222094" w:rsidP="00222094">
            <w:pPr>
              <w:jc w:val="both"/>
              <w:rPr>
                <w:rFonts w:ascii="Times New Roman" w:hAnsi="Times New Roman"/>
                <w:bCs/>
                <w:lang w:val="ky-KG"/>
              </w:rPr>
            </w:pPr>
            <w:r w:rsidRPr="00934702">
              <w:rPr>
                <w:rFonts w:ascii="Times New Roman" w:hAnsi="Times New Roman"/>
                <w:bCs/>
                <w:lang w:val="ky-KG"/>
              </w:rPr>
              <w:t xml:space="preserve">ЭМ – 06 Сарыташ – Карамык (граница с Республикой Таджикистан) </w:t>
            </w:r>
          </w:p>
        </w:tc>
        <w:tc>
          <w:tcPr>
            <w:tcW w:w="1701" w:type="dxa"/>
          </w:tcPr>
          <w:p w:rsidR="00222094" w:rsidRPr="00934702" w:rsidRDefault="00222094" w:rsidP="00222094">
            <w:pPr>
              <w:jc w:val="center"/>
              <w:rPr>
                <w:rFonts w:ascii="Times New Roman" w:hAnsi="Times New Roman"/>
                <w:lang w:val="ky-KG"/>
              </w:rPr>
            </w:pPr>
            <w:r w:rsidRPr="00934702">
              <w:rPr>
                <w:rFonts w:ascii="Times New Roman" w:hAnsi="Times New Roman"/>
                <w:lang w:val="ky-KG"/>
              </w:rPr>
              <w:t>148,6</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III-IV-V</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10</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60-90</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КПП «Карамык»</w:t>
            </w:r>
          </w:p>
        </w:tc>
        <w:tc>
          <w:tcPr>
            <w:tcW w:w="2126" w:type="dxa"/>
          </w:tcPr>
          <w:p w:rsidR="00222094" w:rsidRDefault="00222094" w:rsidP="00C73808">
            <w:pPr>
              <w:spacing w:after="0" w:line="240" w:lineRule="auto"/>
              <w:rPr>
                <w:rFonts w:ascii="Times New Roman" w:hAnsi="Times New Roman"/>
              </w:rPr>
            </w:pPr>
            <w:r w:rsidRPr="00DA1800">
              <w:rPr>
                <w:rFonts w:ascii="Times New Roman" w:hAnsi="Times New Roman"/>
              </w:rPr>
              <w:t xml:space="preserve">Пункты питания – </w:t>
            </w:r>
            <w:r>
              <w:rPr>
                <w:rFonts w:ascii="Times New Roman" w:hAnsi="Times New Roman"/>
              </w:rPr>
              <w:t>6</w:t>
            </w:r>
            <w:r w:rsidRPr="00DA1800">
              <w:rPr>
                <w:rFonts w:ascii="Times New Roman" w:hAnsi="Times New Roman"/>
              </w:rPr>
              <w:t xml:space="preserve"> шт.</w:t>
            </w:r>
          </w:p>
          <w:p w:rsidR="00222094" w:rsidRDefault="00222094" w:rsidP="00C73808">
            <w:pPr>
              <w:spacing w:after="0" w:line="240" w:lineRule="auto"/>
              <w:rPr>
                <w:rFonts w:ascii="Times New Roman" w:hAnsi="Times New Roman"/>
              </w:rPr>
            </w:pPr>
            <w:r w:rsidRPr="00DA6602">
              <w:rPr>
                <w:rFonts w:ascii="Times New Roman" w:hAnsi="Times New Roman"/>
              </w:rPr>
              <w:t>Гостиница –</w:t>
            </w:r>
            <w:r>
              <w:rPr>
                <w:rFonts w:ascii="Times New Roman" w:hAnsi="Times New Roman"/>
              </w:rPr>
              <w:t xml:space="preserve"> 4 </w:t>
            </w:r>
            <w:r w:rsidRPr="00DA6602">
              <w:rPr>
                <w:rFonts w:ascii="Times New Roman" w:hAnsi="Times New Roman"/>
              </w:rPr>
              <w:t>ш</w:t>
            </w:r>
            <w:r>
              <w:rPr>
                <w:rFonts w:ascii="Times New Roman" w:hAnsi="Times New Roman"/>
              </w:rPr>
              <w:t>т</w:t>
            </w:r>
            <w:r w:rsidRPr="00DA6602">
              <w:rPr>
                <w:rFonts w:ascii="Times New Roman" w:hAnsi="Times New Roman"/>
              </w:rPr>
              <w:t>.</w:t>
            </w:r>
          </w:p>
          <w:p w:rsidR="00222094" w:rsidRPr="00877A2E" w:rsidRDefault="00222094" w:rsidP="00C73808">
            <w:pPr>
              <w:spacing w:after="0" w:line="240" w:lineRule="auto"/>
              <w:rPr>
                <w:rFonts w:ascii="Times New Roman" w:hAnsi="Times New Roman"/>
              </w:rPr>
            </w:pPr>
            <w:r>
              <w:rPr>
                <w:rFonts w:ascii="Times New Roman" w:hAnsi="Times New Roman"/>
              </w:rPr>
              <w:t xml:space="preserve">АЗС – 13 шт. </w:t>
            </w:r>
          </w:p>
        </w:tc>
      </w:tr>
      <w:tr w:rsidR="00222094" w:rsidTr="00771806">
        <w:tc>
          <w:tcPr>
            <w:tcW w:w="3823" w:type="dxa"/>
          </w:tcPr>
          <w:p w:rsidR="00222094" w:rsidRPr="00934702" w:rsidRDefault="00222094" w:rsidP="00222094">
            <w:pPr>
              <w:jc w:val="both"/>
              <w:rPr>
                <w:rFonts w:ascii="Times New Roman" w:hAnsi="Times New Roman"/>
              </w:rPr>
            </w:pPr>
            <w:r w:rsidRPr="00934702">
              <w:rPr>
                <w:rFonts w:ascii="Times New Roman" w:hAnsi="Times New Roman"/>
                <w:bCs/>
                <w:lang w:val="ky-KG"/>
              </w:rPr>
              <w:t>ЭМ-11 Бишкек – Балыкчы – Нарын – Торугарт – граница</w:t>
            </w:r>
            <w:r w:rsidRPr="00934702">
              <w:rPr>
                <w:rFonts w:ascii="Times New Roman" w:hAnsi="Times New Roman"/>
                <w:bCs/>
                <w:lang w:val="ky-KG"/>
              </w:rPr>
              <w:br/>
              <w:t>с Китайской Народной Республикой</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544</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w:t>
            </w:r>
            <w:r w:rsidRPr="00934702">
              <w:rPr>
                <w:rFonts w:ascii="Times New Roman" w:hAnsi="Times New Roman"/>
              </w:rPr>
              <w:t>-</w:t>
            </w:r>
            <w:r w:rsidRPr="00934702">
              <w:rPr>
                <w:rFonts w:ascii="Times New Roman" w:hAnsi="Times New Roman"/>
                <w:lang w:val="en-US"/>
              </w:rPr>
              <w:t>II</w:t>
            </w:r>
            <w:r w:rsidRPr="00934702">
              <w:rPr>
                <w:rFonts w:ascii="Times New Roman" w:hAnsi="Times New Roman"/>
              </w:rPr>
              <w:t>-</w:t>
            </w:r>
            <w:r w:rsidRPr="00934702">
              <w:rPr>
                <w:rFonts w:ascii="Times New Roman" w:hAnsi="Times New Roman"/>
                <w:lang w:val="en-US"/>
              </w:rPr>
              <w:t>III</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2-4</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10</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60-90</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КПП «Торугарт»</w:t>
            </w:r>
          </w:p>
        </w:tc>
        <w:tc>
          <w:tcPr>
            <w:tcW w:w="2126" w:type="dxa"/>
          </w:tcPr>
          <w:p w:rsidR="00222094" w:rsidRDefault="00222094" w:rsidP="00C73808">
            <w:pPr>
              <w:spacing w:after="0" w:line="240" w:lineRule="auto"/>
              <w:rPr>
                <w:rFonts w:ascii="Times New Roman" w:hAnsi="Times New Roman"/>
              </w:rPr>
            </w:pPr>
            <w:r w:rsidRPr="00DA1800">
              <w:rPr>
                <w:rFonts w:ascii="Times New Roman" w:hAnsi="Times New Roman"/>
              </w:rPr>
              <w:t xml:space="preserve">Пункты питания – </w:t>
            </w:r>
            <w:r>
              <w:rPr>
                <w:rFonts w:ascii="Times New Roman" w:hAnsi="Times New Roman"/>
              </w:rPr>
              <w:t>21</w:t>
            </w:r>
            <w:r w:rsidRPr="00DA1800">
              <w:rPr>
                <w:rFonts w:ascii="Times New Roman" w:hAnsi="Times New Roman"/>
              </w:rPr>
              <w:t xml:space="preserve"> шт.</w:t>
            </w:r>
          </w:p>
          <w:p w:rsidR="00222094" w:rsidRDefault="00222094" w:rsidP="00C73808">
            <w:pPr>
              <w:spacing w:after="0" w:line="240" w:lineRule="auto"/>
              <w:rPr>
                <w:rFonts w:ascii="Times New Roman" w:hAnsi="Times New Roman"/>
              </w:rPr>
            </w:pPr>
            <w:r w:rsidRPr="00DA6602">
              <w:rPr>
                <w:rFonts w:ascii="Times New Roman" w:hAnsi="Times New Roman"/>
              </w:rPr>
              <w:t>Гостиница –</w:t>
            </w:r>
            <w:r>
              <w:rPr>
                <w:rFonts w:ascii="Times New Roman" w:hAnsi="Times New Roman"/>
              </w:rPr>
              <w:t xml:space="preserve"> 11 </w:t>
            </w:r>
            <w:r w:rsidRPr="00DA6602">
              <w:rPr>
                <w:rFonts w:ascii="Times New Roman" w:hAnsi="Times New Roman"/>
              </w:rPr>
              <w:t>ш</w:t>
            </w:r>
            <w:r>
              <w:rPr>
                <w:rFonts w:ascii="Times New Roman" w:hAnsi="Times New Roman"/>
              </w:rPr>
              <w:t>т</w:t>
            </w:r>
            <w:r w:rsidRPr="00DA6602">
              <w:rPr>
                <w:rFonts w:ascii="Times New Roman" w:hAnsi="Times New Roman"/>
              </w:rPr>
              <w:t>.</w:t>
            </w:r>
          </w:p>
          <w:p w:rsidR="00222094" w:rsidRDefault="00222094" w:rsidP="00C73808">
            <w:pPr>
              <w:spacing w:after="0" w:line="240" w:lineRule="auto"/>
              <w:rPr>
                <w:rFonts w:ascii="Times New Roman" w:hAnsi="Times New Roman"/>
              </w:rPr>
            </w:pPr>
            <w:r>
              <w:rPr>
                <w:rFonts w:ascii="Times New Roman" w:hAnsi="Times New Roman"/>
              </w:rPr>
              <w:t xml:space="preserve">АЗС – 20 шт. </w:t>
            </w:r>
          </w:p>
          <w:p w:rsidR="00222094" w:rsidRPr="00934702" w:rsidRDefault="00222094" w:rsidP="00C73808">
            <w:pPr>
              <w:spacing w:after="0" w:line="240" w:lineRule="auto"/>
              <w:rPr>
                <w:rFonts w:ascii="Times New Roman" w:hAnsi="Times New Roman"/>
              </w:rPr>
            </w:pPr>
            <w:r>
              <w:rPr>
                <w:rFonts w:ascii="Times New Roman" w:hAnsi="Times New Roman"/>
              </w:rPr>
              <w:t>СТО – 6 шт.</w:t>
            </w:r>
          </w:p>
        </w:tc>
      </w:tr>
      <w:tr w:rsidR="00222094" w:rsidTr="00771806">
        <w:tc>
          <w:tcPr>
            <w:tcW w:w="3823" w:type="dxa"/>
          </w:tcPr>
          <w:p w:rsidR="00222094" w:rsidRPr="00934702" w:rsidRDefault="00222094" w:rsidP="00222094">
            <w:pPr>
              <w:jc w:val="both"/>
              <w:rPr>
                <w:rFonts w:ascii="Times New Roman" w:hAnsi="Times New Roman"/>
                <w:bCs/>
                <w:lang w:val="ky-KG"/>
              </w:rPr>
            </w:pPr>
            <w:r w:rsidRPr="00934702">
              <w:rPr>
                <w:rFonts w:ascii="Times New Roman" w:hAnsi="Times New Roman"/>
                <w:bCs/>
                <w:lang w:val="ky-KG"/>
              </w:rPr>
              <w:t>ЭМ – 16 Ош – Баткен – Исфана – Кайрагач (граница с Республикой Таджикистан)</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407,5</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III-IV-V</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10</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60-90</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КПП «Кайрагач»</w:t>
            </w:r>
          </w:p>
        </w:tc>
        <w:tc>
          <w:tcPr>
            <w:tcW w:w="2126" w:type="dxa"/>
          </w:tcPr>
          <w:p w:rsidR="00222094" w:rsidRDefault="00222094" w:rsidP="00C73808">
            <w:pPr>
              <w:spacing w:after="0" w:line="240" w:lineRule="auto"/>
              <w:rPr>
                <w:rFonts w:ascii="Times New Roman" w:hAnsi="Times New Roman"/>
              </w:rPr>
            </w:pPr>
            <w:r w:rsidRPr="00DA1800">
              <w:rPr>
                <w:rFonts w:ascii="Times New Roman" w:hAnsi="Times New Roman"/>
              </w:rPr>
              <w:t xml:space="preserve">Пункты питания – </w:t>
            </w:r>
            <w:r>
              <w:rPr>
                <w:rFonts w:ascii="Times New Roman" w:hAnsi="Times New Roman"/>
              </w:rPr>
              <w:t>17</w:t>
            </w:r>
            <w:r w:rsidRPr="00DA1800">
              <w:rPr>
                <w:rFonts w:ascii="Times New Roman" w:hAnsi="Times New Roman"/>
              </w:rPr>
              <w:t xml:space="preserve"> шт.</w:t>
            </w:r>
          </w:p>
          <w:p w:rsidR="00222094" w:rsidRDefault="00222094" w:rsidP="00C73808">
            <w:pPr>
              <w:spacing w:after="0" w:line="240" w:lineRule="auto"/>
              <w:rPr>
                <w:rFonts w:ascii="Times New Roman" w:hAnsi="Times New Roman"/>
              </w:rPr>
            </w:pPr>
            <w:r>
              <w:rPr>
                <w:rFonts w:ascii="Times New Roman" w:hAnsi="Times New Roman"/>
              </w:rPr>
              <w:t xml:space="preserve">Гостиница - 11 </w:t>
            </w:r>
            <w:r w:rsidRPr="00DA6602">
              <w:rPr>
                <w:rFonts w:ascii="Times New Roman" w:hAnsi="Times New Roman"/>
              </w:rPr>
              <w:t>ш</w:t>
            </w:r>
            <w:r>
              <w:rPr>
                <w:rFonts w:ascii="Times New Roman" w:hAnsi="Times New Roman"/>
              </w:rPr>
              <w:t>т</w:t>
            </w:r>
            <w:r w:rsidRPr="00DA6602">
              <w:rPr>
                <w:rFonts w:ascii="Times New Roman" w:hAnsi="Times New Roman"/>
              </w:rPr>
              <w:t>.</w:t>
            </w:r>
          </w:p>
          <w:p w:rsidR="00222094" w:rsidRDefault="00222094" w:rsidP="00C73808">
            <w:pPr>
              <w:spacing w:after="0" w:line="240" w:lineRule="auto"/>
              <w:rPr>
                <w:rFonts w:ascii="Times New Roman" w:hAnsi="Times New Roman"/>
              </w:rPr>
            </w:pPr>
            <w:r>
              <w:rPr>
                <w:rFonts w:ascii="Times New Roman" w:hAnsi="Times New Roman"/>
              </w:rPr>
              <w:t xml:space="preserve">АЗС – 14 шт. </w:t>
            </w:r>
          </w:p>
          <w:p w:rsidR="00222094" w:rsidRPr="00934702" w:rsidRDefault="00222094" w:rsidP="00C73808">
            <w:pPr>
              <w:spacing w:after="0" w:line="240" w:lineRule="auto"/>
              <w:rPr>
                <w:rFonts w:ascii="Times New Roman" w:hAnsi="Times New Roman"/>
              </w:rPr>
            </w:pPr>
            <w:r>
              <w:rPr>
                <w:rFonts w:ascii="Times New Roman" w:hAnsi="Times New Roman"/>
              </w:rPr>
              <w:t>СТО – 4 шт.</w:t>
            </w:r>
          </w:p>
        </w:tc>
      </w:tr>
      <w:tr w:rsidR="00222094" w:rsidTr="00771806">
        <w:tc>
          <w:tcPr>
            <w:tcW w:w="3823" w:type="dxa"/>
          </w:tcPr>
          <w:p w:rsidR="00222094" w:rsidRPr="00934702" w:rsidRDefault="00222094" w:rsidP="00222094">
            <w:pPr>
              <w:jc w:val="both"/>
              <w:rPr>
                <w:rFonts w:ascii="Times New Roman" w:hAnsi="Times New Roman"/>
                <w:bCs/>
                <w:lang w:val="ky-KG"/>
              </w:rPr>
            </w:pPr>
            <w:r w:rsidRPr="00934702">
              <w:rPr>
                <w:rFonts w:ascii="Times New Roman" w:hAnsi="Times New Roman"/>
                <w:bCs/>
                <w:lang w:val="ky-KG"/>
              </w:rPr>
              <w:t>ЭМ – 17 Суусамыр – Талас – Тараз (Республика Казахстан)</w:t>
            </w:r>
          </w:p>
        </w:tc>
        <w:tc>
          <w:tcPr>
            <w:tcW w:w="1701" w:type="dxa"/>
          </w:tcPr>
          <w:p w:rsidR="00222094" w:rsidRPr="00934702" w:rsidRDefault="00222094" w:rsidP="00222094">
            <w:pPr>
              <w:jc w:val="center"/>
              <w:rPr>
                <w:rFonts w:ascii="Times New Roman" w:hAnsi="Times New Roman"/>
                <w:lang w:val="ky-KG"/>
              </w:rPr>
            </w:pPr>
            <w:r w:rsidRPr="00934702">
              <w:rPr>
                <w:rFonts w:ascii="Times New Roman" w:hAnsi="Times New Roman"/>
                <w:lang w:val="ky-KG"/>
              </w:rPr>
              <w:t>204</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III</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2-4</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10</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60-90</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КПП «Чон - Капка»</w:t>
            </w:r>
          </w:p>
        </w:tc>
        <w:tc>
          <w:tcPr>
            <w:tcW w:w="2126" w:type="dxa"/>
          </w:tcPr>
          <w:p w:rsidR="00222094" w:rsidRDefault="00222094" w:rsidP="00C73808">
            <w:pPr>
              <w:spacing w:after="0" w:line="240" w:lineRule="auto"/>
              <w:rPr>
                <w:rFonts w:ascii="Times New Roman" w:hAnsi="Times New Roman"/>
              </w:rPr>
            </w:pPr>
            <w:r w:rsidRPr="00DA1800">
              <w:rPr>
                <w:rFonts w:ascii="Times New Roman" w:hAnsi="Times New Roman"/>
              </w:rPr>
              <w:t xml:space="preserve">Пункты питания – </w:t>
            </w:r>
            <w:r>
              <w:rPr>
                <w:rFonts w:ascii="Times New Roman" w:hAnsi="Times New Roman"/>
              </w:rPr>
              <w:t>12</w:t>
            </w:r>
            <w:r w:rsidRPr="00DA1800">
              <w:rPr>
                <w:rFonts w:ascii="Times New Roman" w:hAnsi="Times New Roman"/>
              </w:rPr>
              <w:t xml:space="preserve"> шт.</w:t>
            </w:r>
          </w:p>
          <w:p w:rsidR="00222094" w:rsidRDefault="00222094" w:rsidP="00C73808">
            <w:pPr>
              <w:spacing w:after="0" w:line="240" w:lineRule="auto"/>
              <w:rPr>
                <w:rFonts w:ascii="Times New Roman" w:hAnsi="Times New Roman"/>
              </w:rPr>
            </w:pPr>
            <w:r>
              <w:rPr>
                <w:rFonts w:ascii="Times New Roman" w:hAnsi="Times New Roman"/>
              </w:rPr>
              <w:t xml:space="preserve">Гостиница - 6 </w:t>
            </w:r>
            <w:r w:rsidRPr="00DA6602">
              <w:rPr>
                <w:rFonts w:ascii="Times New Roman" w:hAnsi="Times New Roman"/>
              </w:rPr>
              <w:t>ш</w:t>
            </w:r>
            <w:r>
              <w:rPr>
                <w:rFonts w:ascii="Times New Roman" w:hAnsi="Times New Roman"/>
              </w:rPr>
              <w:t>т</w:t>
            </w:r>
            <w:r w:rsidRPr="00DA6602">
              <w:rPr>
                <w:rFonts w:ascii="Times New Roman" w:hAnsi="Times New Roman"/>
              </w:rPr>
              <w:t>.</w:t>
            </w:r>
          </w:p>
          <w:p w:rsidR="00222094" w:rsidRDefault="00222094" w:rsidP="00C73808">
            <w:pPr>
              <w:spacing w:after="0" w:line="240" w:lineRule="auto"/>
              <w:rPr>
                <w:rFonts w:ascii="Times New Roman" w:hAnsi="Times New Roman"/>
              </w:rPr>
            </w:pPr>
            <w:r>
              <w:rPr>
                <w:rFonts w:ascii="Times New Roman" w:hAnsi="Times New Roman"/>
              </w:rPr>
              <w:t xml:space="preserve">АЗС – 13 шт. </w:t>
            </w:r>
          </w:p>
          <w:p w:rsidR="00222094" w:rsidRPr="00934702" w:rsidRDefault="00222094" w:rsidP="00C73808">
            <w:pPr>
              <w:spacing w:after="0" w:line="240" w:lineRule="auto"/>
              <w:rPr>
                <w:rFonts w:ascii="Times New Roman" w:hAnsi="Times New Roman"/>
              </w:rPr>
            </w:pPr>
            <w:r>
              <w:rPr>
                <w:rFonts w:ascii="Times New Roman" w:hAnsi="Times New Roman"/>
              </w:rPr>
              <w:t>СТО – 10 шт.</w:t>
            </w:r>
          </w:p>
        </w:tc>
      </w:tr>
      <w:tr w:rsidR="00222094" w:rsidTr="00222094">
        <w:tc>
          <w:tcPr>
            <w:tcW w:w="15446" w:type="dxa"/>
            <w:gridSpan w:val="8"/>
          </w:tcPr>
          <w:p w:rsidR="00222094" w:rsidRPr="00911ADE" w:rsidRDefault="00222094" w:rsidP="00771806">
            <w:pPr>
              <w:spacing w:after="0" w:line="240" w:lineRule="auto"/>
              <w:jc w:val="center"/>
              <w:rPr>
                <w:rFonts w:ascii="Times New Roman" w:hAnsi="Times New Roman" w:cstheme="minorBidi"/>
                <w:b/>
                <w:sz w:val="26"/>
                <w:szCs w:val="26"/>
              </w:rPr>
            </w:pPr>
            <w:r w:rsidRPr="00934702">
              <w:rPr>
                <w:rFonts w:ascii="Times New Roman" w:hAnsi="Times New Roman"/>
                <w:b/>
                <w:sz w:val="26"/>
                <w:szCs w:val="26"/>
              </w:rPr>
              <w:t>Паспорт Евразийского автомобильного коридора порт Усть-Луга – Санкт-Петербург – Тверь – Москва – Воронеж – Ростов-на-Дону – Павловская – Нальчик – Владикавказ – Нижний Ларс – граница Грузии (в направле</w:t>
            </w:r>
            <w:r>
              <w:rPr>
                <w:rFonts w:ascii="Times New Roman" w:hAnsi="Times New Roman"/>
                <w:b/>
                <w:sz w:val="26"/>
                <w:szCs w:val="26"/>
              </w:rPr>
              <w:t>нии границы Республики Армения)</w:t>
            </w:r>
          </w:p>
        </w:tc>
      </w:tr>
      <w:tr w:rsidR="00222094" w:rsidTr="00771806">
        <w:tc>
          <w:tcPr>
            <w:tcW w:w="3823"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Участок коридора</w:t>
            </w:r>
          </w:p>
        </w:tc>
        <w:tc>
          <w:tcPr>
            <w:tcW w:w="1701"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Протяженность, км</w:t>
            </w:r>
          </w:p>
        </w:tc>
        <w:tc>
          <w:tcPr>
            <w:tcW w:w="1559"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Категория автомобильной дороги</w:t>
            </w:r>
          </w:p>
        </w:tc>
        <w:tc>
          <w:tcPr>
            <w:tcW w:w="1417"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Количество полос движения в обоих направлениях</w:t>
            </w:r>
          </w:p>
        </w:tc>
        <w:tc>
          <w:tcPr>
            <w:tcW w:w="1560"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 xml:space="preserve">Максимальная </w:t>
            </w:r>
          </w:p>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допустимая нагрузка на ось, тонн</w:t>
            </w:r>
          </w:p>
          <w:p w:rsidR="00222094" w:rsidRDefault="00222094" w:rsidP="00C73808">
            <w:pPr>
              <w:spacing w:after="0" w:line="240" w:lineRule="auto"/>
              <w:jc w:val="both"/>
              <w:rPr>
                <w:rFonts w:ascii="Times New Roman" w:hAnsi="Times New Roman"/>
                <w:sz w:val="20"/>
                <w:szCs w:val="20"/>
              </w:rPr>
            </w:pPr>
          </w:p>
        </w:tc>
        <w:tc>
          <w:tcPr>
            <w:tcW w:w="1559"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Максимальная разрешенная скорость движения, км/ч</w:t>
            </w:r>
          </w:p>
        </w:tc>
        <w:tc>
          <w:tcPr>
            <w:tcW w:w="1701" w:type="dxa"/>
          </w:tcPr>
          <w:p w:rsidR="00222094" w:rsidRDefault="00222094" w:rsidP="00C73808">
            <w:pPr>
              <w:spacing w:after="0" w:line="240" w:lineRule="auto"/>
              <w:jc w:val="both"/>
              <w:rPr>
                <w:rFonts w:ascii="Times New Roman" w:hAnsi="Times New Roman"/>
                <w:b/>
                <w:i/>
                <w:strike/>
                <w:sz w:val="20"/>
                <w:szCs w:val="20"/>
              </w:rPr>
            </w:pPr>
            <w:r>
              <w:rPr>
                <w:rFonts w:ascii="Times New Roman" w:hAnsi="Times New Roman"/>
                <w:sz w:val="20"/>
                <w:szCs w:val="20"/>
              </w:rPr>
              <w:t>Наименование автомобильного пункта пропуска (страна) – наименование (сопредельная страна)</w:t>
            </w:r>
          </w:p>
        </w:tc>
        <w:tc>
          <w:tcPr>
            <w:tcW w:w="2126" w:type="dxa"/>
          </w:tcPr>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Количество объек</w:t>
            </w:r>
            <w:r w:rsidR="00C76CD2">
              <w:rPr>
                <w:rFonts w:ascii="Times New Roman" w:hAnsi="Times New Roman"/>
                <w:sz w:val="20"/>
                <w:szCs w:val="20"/>
              </w:rPr>
              <w:t>тов дорожного сервиса (выборка</w:t>
            </w:r>
            <w:r w:rsidRPr="00934702">
              <w:rPr>
                <w:rFonts w:ascii="Times New Roman" w:hAnsi="Times New Roman"/>
                <w:sz w:val="20"/>
                <w:szCs w:val="20"/>
              </w:rPr>
              <w:t>):</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АЗС, пункты питания, СТО, </w:t>
            </w:r>
          </w:p>
          <w:p w:rsidR="00222094" w:rsidRPr="00754632" w:rsidRDefault="00222094" w:rsidP="0002553A">
            <w:pPr>
              <w:spacing w:after="0" w:line="240" w:lineRule="auto"/>
              <w:jc w:val="both"/>
              <w:rPr>
                <w:rFonts w:ascii="Times New Roman" w:hAnsi="Times New Roman"/>
                <w:b/>
                <w:sz w:val="20"/>
                <w:szCs w:val="20"/>
              </w:rPr>
            </w:pPr>
            <w:r w:rsidRPr="00934702">
              <w:rPr>
                <w:rFonts w:ascii="Times New Roman" w:hAnsi="Times New Roman"/>
                <w:sz w:val="20"/>
                <w:szCs w:val="20"/>
              </w:rPr>
              <w:t>гостиница</w:t>
            </w:r>
            <w:r w:rsidR="0002553A">
              <w:rPr>
                <w:rFonts w:ascii="Times New Roman" w:hAnsi="Times New Roman"/>
                <w:sz w:val="20"/>
                <w:szCs w:val="20"/>
              </w:rPr>
              <w:t xml:space="preserve"> </w:t>
            </w:r>
            <w:r w:rsidRPr="00934702">
              <w:rPr>
                <w:rFonts w:ascii="Times New Roman" w:hAnsi="Times New Roman"/>
                <w:sz w:val="20"/>
                <w:szCs w:val="20"/>
              </w:rPr>
              <w:t>стоянка для ТС/площадка для отдыха</w:t>
            </w:r>
            <w:r w:rsidR="0002553A">
              <w:rPr>
                <w:rFonts w:ascii="Times New Roman" w:hAnsi="Times New Roman"/>
                <w:sz w:val="20"/>
                <w:szCs w:val="20"/>
              </w:rPr>
              <w:t xml:space="preserve"> </w:t>
            </w:r>
            <w:r w:rsidRPr="00934702">
              <w:rPr>
                <w:rFonts w:ascii="Times New Roman" w:hAnsi="Times New Roman"/>
                <w:sz w:val="20"/>
                <w:szCs w:val="20"/>
              </w:rPr>
              <w:t>количество и расположение электрозарядных станций/колонок для электротранспорта (при наличии</w:t>
            </w:r>
            <w:r>
              <w:rPr>
                <w:rFonts w:ascii="Times New Roman" w:hAnsi="Times New Roman"/>
                <w:b/>
                <w:sz w:val="20"/>
                <w:szCs w:val="20"/>
              </w:rPr>
              <w:t>)</w:t>
            </w:r>
          </w:p>
        </w:tc>
      </w:tr>
      <w:tr w:rsidR="00222094" w:rsidTr="00771806">
        <w:trPr>
          <w:trHeight w:val="2052"/>
        </w:trPr>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lastRenderedPageBreak/>
              <w:t>А-180 «Нарва» Санкт-Петербург – граница с Эстонской Республикой (участок от «Подъезд к МТП «Усть-Луга» автомобильной дороги А-180 «Нарва» до автомобильной дороги А-120 «Санкт-Петербургское южное полукольцо»)</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105</w:t>
            </w:r>
          </w:p>
        </w:tc>
        <w:tc>
          <w:tcPr>
            <w:tcW w:w="1559" w:type="dxa"/>
          </w:tcPr>
          <w:p w:rsidR="00222094" w:rsidRPr="00934702" w:rsidRDefault="00222094" w:rsidP="00771806">
            <w:pPr>
              <w:spacing w:after="0"/>
              <w:jc w:val="center"/>
              <w:rPr>
                <w:rFonts w:ascii="Times New Roman" w:hAnsi="Times New Roman"/>
                <w:lang w:val="en-US"/>
              </w:rPr>
            </w:pPr>
            <w:r w:rsidRPr="00934702">
              <w:rPr>
                <w:rFonts w:ascii="Times New Roman" w:hAnsi="Times New Roman"/>
                <w:lang w:val="en-US"/>
              </w:rPr>
              <w:t>II</w:t>
            </w:r>
            <w:r w:rsidRPr="00934702">
              <w:rPr>
                <w:rFonts w:ascii="Times New Roman" w:hAnsi="Times New Roman"/>
              </w:rPr>
              <w:t>,</w:t>
            </w:r>
            <w:r w:rsidRPr="00934702">
              <w:rPr>
                <w:rFonts w:ascii="Times New Roman" w:hAnsi="Times New Roman"/>
                <w:lang w:val="en-US"/>
              </w:rPr>
              <w:t xml:space="preserve"> III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2, 3, 4, 6</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771806">
            <w:pPr>
              <w:pStyle w:val="Default"/>
              <w:jc w:val="both"/>
              <w:rPr>
                <w:color w:val="auto"/>
                <w:sz w:val="22"/>
                <w:szCs w:val="22"/>
              </w:rPr>
            </w:pPr>
            <w:r w:rsidRPr="00934702">
              <w:rPr>
                <w:color w:val="auto"/>
                <w:sz w:val="22"/>
                <w:szCs w:val="22"/>
              </w:rPr>
              <w:t xml:space="preserve">АЗС ‒ 5 шт.; </w:t>
            </w:r>
          </w:p>
          <w:p w:rsidR="00222094" w:rsidRPr="00934702" w:rsidRDefault="00222094" w:rsidP="00771806">
            <w:pPr>
              <w:pStyle w:val="Default"/>
              <w:jc w:val="both"/>
              <w:rPr>
                <w:color w:val="auto"/>
                <w:sz w:val="22"/>
                <w:szCs w:val="22"/>
              </w:rPr>
            </w:pPr>
            <w:r w:rsidRPr="00934702">
              <w:rPr>
                <w:color w:val="auto"/>
                <w:sz w:val="22"/>
                <w:szCs w:val="22"/>
              </w:rPr>
              <w:t xml:space="preserve">Пункты питания ‒ 3 шт.; </w:t>
            </w:r>
          </w:p>
          <w:p w:rsidR="00222094" w:rsidRPr="00934702" w:rsidRDefault="00222094" w:rsidP="00771806">
            <w:pPr>
              <w:pStyle w:val="Default"/>
              <w:jc w:val="both"/>
              <w:rPr>
                <w:color w:val="auto"/>
                <w:sz w:val="22"/>
                <w:szCs w:val="22"/>
              </w:rPr>
            </w:pPr>
            <w:r w:rsidRPr="00934702">
              <w:rPr>
                <w:color w:val="auto"/>
                <w:sz w:val="22"/>
                <w:szCs w:val="22"/>
              </w:rPr>
              <w:t xml:space="preserve">СТО ‒ 2 шт.; </w:t>
            </w:r>
          </w:p>
          <w:p w:rsidR="00222094" w:rsidRPr="00934702" w:rsidRDefault="00222094" w:rsidP="00771806">
            <w:pPr>
              <w:pStyle w:val="Default"/>
              <w:jc w:val="both"/>
              <w:rPr>
                <w:color w:val="auto"/>
                <w:sz w:val="22"/>
                <w:szCs w:val="22"/>
              </w:rPr>
            </w:pPr>
            <w:r w:rsidRPr="00934702">
              <w:rPr>
                <w:color w:val="auto"/>
                <w:sz w:val="22"/>
                <w:szCs w:val="22"/>
              </w:rPr>
              <w:t xml:space="preserve">Мотели ‒ 1 шт.; </w:t>
            </w:r>
          </w:p>
          <w:p w:rsidR="00222094" w:rsidRDefault="00222094" w:rsidP="00771806">
            <w:pPr>
              <w:spacing w:after="0" w:line="240" w:lineRule="auto"/>
              <w:jc w:val="both"/>
              <w:rPr>
                <w:rFonts w:ascii="Times New Roman" w:hAnsi="Times New Roman"/>
              </w:rPr>
            </w:pPr>
            <w:r w:rsidRPr="00934702">
              <w:rPr>
                <w:rFonts w:ascii="Times New Roman" w:hAnsi="Times New Roman"/>
              </w:rPr>
              <w:t xml:space="preserve">Площадки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отдыха ‒ 14 шт. </w:t>
            </w:r>
          </w:p>
        </w:tc>
      </w:tr>
      <w:tr w:rsidR="00222094" w:rsidTr="00771806">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t xml:space="preserve">А-120 «Санкт-Петербургское южное полукольцо» Кировск – Мга – Гатчина – Большая Ижора (участок от автомобильной дороги </w:t>
            </w:r>
            <w:r w:rsidRPr="006D6A2E">
              <w:rPr>
                <w:rFonts w:ascii="Times New Roman" w:hAnsi="Times New Roman"/>
              </w:rPr>
              <w:br/>
              <w:t>А-180 «Нарва» до автомобильной дороги М-11 «Нева»)</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66,4</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r w:rsidRPr="00934702">
              <w:rPr>
                <w:rFonts w:ascii="Times New Roman" w:hAnsi="Times New Roman"/>
              </w:rPr>
              <w:t>В,</w:t>
            </w:r>
            <w:r w:rsidRPr="00934702">
              <w:rPr>
                <w:rFonts w:ascii="Times New Roman" w:hAnsi="Times New Roman"/>
                <w:lang w:val="en-US"/>
              </w:rPr>
              <w:t xml:space="preserve"> II</w:t>
            </w:r>
            <w:r w:rsidRPr="00934702">
              <w:rPr>
                <w:rFonts w:ascii="Times New Roman" w:hAnsi="Times New Roman"/>
              </w:rPr>
              <w:t>,</w:t>
            </w:r>
            <w:r w:rsidRPr="00934702">
              <w:rPr>
                <w:rFonts w:ascii="Times New Roman" w:hAnsi="Times New Roman"/>
                <w:lang w:val="en-US"/>
              </w:rPr>
              <w:t xml:space="preserve"> III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2, 4, 6</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771806">
            <w:pPr>
              <w:pStyle w:val="Default"/>
              <w:jc w:val="both"/>
              <w:rPr>
                <w:color w:val="auto"/>
                <w:sz w:val="22"/>
                <w:szCs w:val="22"/>
              </w:rPr>
            </w:pPr>
            <w:r w:rsidRPr="00934702">
              <w:rPr>
                <w:color w:val="auto"/>
                <w:sz w:val="22"/>
                <w:szCs w:val="22"/>
              </w:rPr>
              <w:t xml:space="preserve">АЗС ‒ 3 шт.; </w:t>
            </w:r>
          </w:p>
          <w:p w:rsidR="00222094" w:rsidRPr="00934702" w:rsidRDefault="00222094" w:rsidP="00771806">
            <w:pPr>
              <w:pStyle w:val="Default"/>
              <w:jc w:val="both"/>
              <w:rPr>
                <w:color w:val="auto"/>
                <w:sz w:val="22"/>
                <w:szCs w:val="22"/>
              </w:rPr>
            </w:pPr>
            <w:r w:rsidRPr="00934702">
              <w:rPr>
                <w:color w:val="auto"/>
                <w:sz w:val="22"/>
                <w:szCs w:val="22"/>
              </w:rPr>
              <w:t xml:space="preserve">Пункты питания ‒ 2 шт.; </w:t>
            </w:r>
          </w:p>
          <w:p w:rsidR="00222094" w:rsidRDefault="00222094" w:rsidP="00771806">
            <w:pPr>
              <w:spacing w:after="0" w:line="240" w:lineRule="auto"/>
              <w:jc w:val="both"/>
              <w:rPr>
                <w:rFonts w:ascii="Times New Roman" w:hAnsi="Times New Roman"/>
              </w:rPr>
            </w:pPr>
            <w:r w:rsidRPr="00934702">
              <w:rPr>
                <w:rFonts w:ascii="Times New Roman" w:hAnsi="Times New Roman"/>
              </w:rPr>
              <w:t xml:space="preserve">Площадки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отдыха ‒ 1 шт. </w:t>
            </w:r>
          </w:p>
        </w:tc>
      </w:tr>
      <w:tr w:rsidR="00222094" w:rsidTr="00771806">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t>М-11 «Нева» Москва – Санкт-Петербург</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637,3</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r w:rsidRPr="00934702">
              <w:rPr>
                <w:rFonts w:ascii="Times New Roman" w:hAnsi="Times New Roman"/>
              </w:rPr>
              <w:t>А</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4, 6</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150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АЗС – 20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Пункты питания – 8 шт.; </w:t>
            </w:r>
          </w:p>
          <w:p w:rsidR="00222094" w:rsidRDefault="00222094" w:rsidP="00771806">
            <w:pPr>
              <w:spacing w:after="0" w:line="240" w:lineRule="auto"/>
              <w:jc w:val="both"/>
              <w:rPr>
                <w:rFonts w:ascii="Times New Roman" w:hAnsi="Times New Roman"/>
              </w:rPr>
            </w:pPr>
            <w:r w:rsidRPr="00934702">
              <w:rPr>
                <w:rFonts w:ascii="Times New Roman" w:hAnsi="Times New Roman"/>
              </w:rPr>
              <w:t xml:space="preserve">Гостиницы –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1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Площадки отдыха – 67 шт.; </w:t>
            </w:r>
          </w:p>
          <w:p w:rsidR="00222094" w:rsidRPr="00934702" w:rsidRDefault="00222094" w:rsidP="00771806">
            <w:pPr>
              <w:spacing w:after="0" w:line="240" w:lineRule="auto"/>
              <w:jc w:val="both"/>
              <w:rPr>
                <w:rFonts w:ascii="Times New Roman" w:hAnsi="Times New Roman"/>
              </w:rPr>
            </w:pPr>
            <w:r>
              <w:rPr>
                <w:rFonts w:ascii="Times New Roman" w:hAnsi="Times New Roman"/>
              </w:rPr>
              <w:t>ЭЗС – 8 шт.</w:t>
            </w:r>
            <w:r w:rsidRPr="00934702">
              <w:rPr>
                <w:rFonts w:ascii="Times New Roman" w:hAnsi="Times New Roman"/>
              </w:rPr>
              <w:t xml:space="preserve"> </w:t>
            </w:r>
          </w:p>
        </w:tc>
      </w:tr>
      <w:tr w:rsidR="00222094" w:rsidTr="00771806">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t>М-10 «Россия» Москва – Тверь – Великий Новгород – Санкт-Петербург (участок Кошелево – Медное)</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56,6</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r w:rsidRPr="00934702">
              <w:rPr>
                <w:rFonts w:ascii="Times New Roman" w:hAnsi="Times New Roman"/>
              </w:rPr>
              <w:t xml:space="preserve">Б, </w:t>
            </w:r>
            <w:r w:rsidRPr="00934702">
              <w:rPr>
                <w:rFonts w:ascii="Times New Roman" w:hAnsi="Times New Roman"/>
                <w:lang w:val="en-US"/>
              </w:rPr>
              <w:t>I</w:t>
            </w:r>
            <w:r w:rsidRPr="00934702">
              <w:rPr>
                <w:rFonts w:ascii="Times New Roman" w:hAnsi="Times New Roman"/>
              </w:rPr>
              <w:t>В</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4,6</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Пункты питания – 12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СТО –14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Мотели – 4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Стоянки для ТС – 51 шт.; </w:t>
            </w:r>
          </w:p>
          <w:p w:rsidR="00222094" w:rsidRPr="00934702" w:rsidRDefault="00222094" w:rsidP="00771806">
            <w:pPr>
              <w:spacing w:after="0" w:line="240" w:lineRule="auto"/>
              <w:jc w:val="both"/>
              <w:rPr>
                <w:rFonts w:ascii="Times New Roman" w:hAnsi="Times New Roman"/>
              </w:rPr>
            </w:pPr>
            <w:r>
              <w:rPr>
                <w:rFonts w:ascii="Times New Roman" w:hAnsi="Times New Roman"/>
              </w:rPr>
              <w:t xml:space="preserve">ЭЗС – 4 шт. </w:t>
            </w:r>
          </w:p>
        </w:tc>
      </w:tr>
      <w:tr w:rsidR="00222094" w:rsidRPr="00934702" w:rsidTr="00771806">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t>А-113 Центральная кольцевая автомобильная дорога</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340,6</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r w:rsidRPr="00934702">
              <w:rPr>
                <w:rFonts w:ascii="Times New Roman" w:hAnsi="Times New Roman"/>
              </w:rPr>
              <w:t>А,</w:t>
            </w:r>
            <w:r w:rsidRPr="00934702">
              <w:rPr>
                <w:rFonts w:ascii="Times New Roman" w:hAnsi="Times New Roman"/>
                <w:lang w:val="en-US"/>
              </w:rPr>
              <w:t xml:space="preserve"> I</w:t>
            </w:r>
            <w:r w:rsidRPr="00934702">
              <w:rPr>
                <w:rFonts w:ascii="Times New Roman" w:hAnsi="Times New Roman"/>
              </w:rPr>
              <w:t xml:space="preserve">Б, </w:t>
            </w:r>
            <w:r w:rsidRPr="00934702">
              <w:rPr>
                <w:rFonts w:ascii="Times New Roman" w:hAnsi="Times New Roman"/>
                <w:lang w:val="en-US"/>
              </w:rPr>
              <w:t>I</w:t>
            </w:r>
            <w:r w:rsidRPr="00934702">
              <w:rPr>
                <w:rFonts w:ascii="Times New Roman" w:hAnsi="Times New Roman"/>
              </w:rPr>
              <w:t>В</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4</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140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АЗС – 16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СТО – 3 шт.; </w:t>
            </w:r>
          </w:p>
          <w:p w:rsidR="00222094" w:rsidRDefault="00222094" w:rsidP="00771806">
            <w:pPr>
              <w:spacing w:after="0" w:line="240" w:lineRule="auto"/>
              <w:jc w:val="both"/>
              <w:rPr>
                <w:rFonts w:ascii="Times New Roman" w:hAnsi="Times New Roman"/>
              </w:rPr>
            </w:pPr>
            <w:r w:rsidRPr="00934702">
              <w:rPr>
                <w:rFonts w:ascii="Times New Roman" w:hAnsi="Times New Roman"/>
              </w:rPr>
              <w:t xml:space="preserve">Площадки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отдыха – 2 шт.; </w:t>
            </w:r>
          </w:p>
          <w:p w:rsidR="00222094" w:rsidRPr="00934702" w:rsidRDefault="00222094" w:rsidP="00771806">
            <w:pPr>
              <w:spacing w:after="0" w:line="240" w:lineRule="auto"/>
              <w:jc w:val="both"/>
              <w:rPr>
                <w:rFonts w:ascii="Times New Roman" w:hAnsi="Times New Roman"/>
              </w:rPr>
            </w:pPr>
            <w:r>
              <w:rPr>
                <w:rFonts w:ascii="Times New Roman" w:hAnsi="Times New Roman"/>
              </w:rPr>
              <w:t>ЭЗС – 1 шт.</w:t>
            </w:r>
          </w:p>
        </w:tc>
      </w:tr>
      <w:tr w:rsidR="00222094" w:rsidRPr="00934702" w:rsidTr="00771806">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t xml:space="preserve">М-4 «Дон» Москва – Воронеж – Ростов-на-Дону – Краснодар – Новороссийск (участок от </w:t>
            </w:r>
            <w:r w:rsidRPr="006D6A2E">
              <w:rPr>
                <w:rFonts w:ascii="Times New Roman" w:hAnsi="Times New Roman"/>
              </w:rPr>
              <w:lastRenderedPageBreak/>
              <w:t>автомобильной дороги А-113 до автомобильной дороги Р-217 «Кавказ»)</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lastRenderedPageBreak/>
              <w:t>1147</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r w:rsidRPr="00934702">
              <w:rPr>
                <w:rFonts w:ascii="Times New Roman" w:hAnsi="Times New Roman"/>
              </w:rPr>
              <w:t>А,</w:t>
            </w:r>
            <w:r w:rsidRPr="00934702">
              <w:rPr>
                <w:rFonts w:ascii="Times New Roman" w:hAnsi="Times New Roman"/>
                <w:lang w:val="en-US"/>
              </w:rPr>
              <w:t xml:space="preserve"> I</w:t>
            </w:r>
            <w:r w:rsidRPr="00934702">
              <w:rPr>
                <w:rFonts w:ascii="Times New Roman" w:hAnsi="Times New Roman"/>
              </w:rPr>
              <w:t xml:space="preserve">Б, </w:t>
            </w:r>
            <w:r w:rsidRPr="00934702">
              <w:rPr>
                <w:rFonts w:ascii="Times New Roman" w:hAnsi="Times New Roman"/>
                <w:lang w:val="en-US"/>
              </w:rPr>
              <w:t>I</w:t>
            </w:r>
            <w:r w:rsidRPr="00934702">
              <w:rPr>
                <w:rFonts w:ascii="Times New Roman" w:hAnsi="Times New Roman"/>
              </w:rPr>
              <w:t>В,</w:t>
            </w:r>
            <w:r w:rsidRPr="00934702">
              <w:rPr>
                <w:rFonts w:ascii="Times New Roman" w:hAnsi="Times New Roman"/>
                <w:lang w:val="en-US"/>
              </w:rPr>
              <w:t xml:space="preserve"> 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4, 6</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150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АЗС – 259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Пункты питания – 113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lastRenderedPageBreak/>
              <w:t xml:space="preserve">СТО – 23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Гостиницы – 59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Стоянки для ТС – 0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Площадки отдыха – 94 шт.; </w:t>
            </w:r>
          </w:p>
          <w:p w:rsidR="00222094" w:rsidRPr="00934702" w:rsidRDefault="00222094" w:rsidP="00771806">
            <w:pPr>
              <w:spacing w:after="0" w:line="240" w:lineRule="auto"/>
              <w:jc w:val="both"/>
              <w:rPr>
                <w:rFonts w:ascii="Times New Roman" w:hAnsi="Times New Roman"/>
              </w:rPr>
            </w:pPr>
            <w:r>
              <w:rPr>
                <w:rFonts w:ascii="Times New Roman" w:hAnsi="Times New Roman"/>
              </w:rPr>
              <w:t xml:space="preserve">ЭЗС – 58 шт. </w:t>
            </w:r>
          </w:p>
        </w:tc>
      </w:tr>
      <w:tr w:rsidR="00222094" w:rsidTr="00771806">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lastRenderedPageBreak/>
              <w:t>Р-217 «Кавказ» автомобильная дорога М-4 «Дон» – Владикавказ – Грозный – Махачкала – граница с Азербайджанской Республикой (участок от автомобильной дороги М-4 «Дон» до Владикавказа)</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563,8</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r w:rsidRPr="00934702">
              <w:rPr>
                <w:rFonts w:ascii="Times New Roman" w:hAnsi="Times New Roman"/>
              </w:rPr>
              <w:t xml:space="preserve">Б, </w:t>
            </w:r>
            <w:r w:rsidRPr="00934702">
              <w:rPr>
                <w:rFonts w:ascii="Times New Roman" w:hAnsi="Times New Roman"/>
                <w:lang w:val="en-US"/>
              </w:rPr>
              <w:t>I</w:t>
            </w:r>
            <w:r w:rsidRPr="00934702">
              <w:rPr>
                <w:rFonts w:ascii="Times New Roman" w:hAnsi="Times New Roman"/>
              </w:rPr>
              <w:t>В,</w:t>
            </w:r>
            <w:r w:rsidRPr="00934702">
              <w:rPr>
                <w:rFonts w:ascii="Times New Roman" w:hAnsi="Times New Roman"/>
                <w:lang w:val="en-US"/>
              </w:rPr>
              <w:t xml:space="preserve"> II</w:t>
            </w:r>
            <w:r w:rsidRPr="00934702">
              <w:rPr>
                <w:rFonts w:ascii="Times New Roman" w:hAnsi="Times New Roman"/>
              </w:rPr>
              <w:t>,</w:t>
            </w:r>
            <w:r w:rsidRPr="00934702">
              <w:rPr>
                <w:rFonts w:ascii="Times New Roman" w:hAnsi="Times New Roman"/>
                <w:lang w:val="en-US"/>
              </w:rPr>
              <w:t xml:space="preserve"> III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2, 3, 4, 6</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АЗС – 172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Пункты питания ‒ 65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СТО ‒ 40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Мотели ‒ 8 шт.; </w:t>
            </w:r>
          </w:p>
          <w:p w:rsidR="00222094" w:rsidRDefault="00222094" w:rsidP="00771806">
            <w:pPr>
              <w:spacing w:after="0" w:line="240" w:lineRule="auto"/>
              <w:jc w:val="both"/>
              <w:rPr>
                <w:rFonts w:ascii="Times New Roman" w:hAnsi="Times New Roman"/>
              </w:rPr>
            </w:pPr>
            <w:r w:rsidRPr="00934702">
              <w:rPr>
                <w:rFonts w:ascii="Times New Roman" w:hAnsi="Times New Roman"/>
              </w:rPr>
              <w:t xml:space="preserve">Площадки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отдыха ‒ 12 шт. </w:t>
            </w:r>
          </w:p>
        </w:tc>
      </w:tr>
      <w:tr w:rsidR="00222094" w:rsidTr="00771806">
        <w:trPr>
          <w:trHeight w:val="1191"/>
        </w:trPr>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t>А-161 Владикавказ – Нижний Ларс – граница с Грузией</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27</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II</w:t>
            </w:r>
            <w:r w:rsidRPr="00934702">
              <w:rPr>
                <w:rFonts w:ascii="Times New Roman" w:hAnsi="Times New Roman"/>
              </w:rPr>
              <w:t>,</w:t>
            </w:r>
            <w:r w:rsidRPr="00934702">
              <w:rPr>
                <w:rFonts w:ascii="Times New Roman" w:hAnsi="Times New Roman"/>
                <w:lang w:val="en-US"/>
              </w:rPr>
              <w:t xml:space="preserve"> III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Верхний Ларс (Российская Федерация) – Казбеги (Грузия)</w:t>
            </w:r>
          </w:p>
        </w:tc>
        <w:tc>
          <w:tcPr>
            <w:tcW w:w="2126" w:type="dxa"/>
          </w:tcPr>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АЗС ‒ 1 шт.; </w:t>
            </w:r>
          </w:p>
          <w:p w:rsidR="00222094" w:rsidRDefault="00222094" w:rsidP="00771806">
            <w:pPr>
              <w:spacing w:after="0" w:line="240" w:lineRule="auto"/>
              <w:jc w:val="both"/>
              <w:rPr>
                <w:rFonts w:ascii="Times New Roman" w:hAnsi="Times New Roman"/>
              </w:rPr>
            </w:pPr>
            <w:r w:rsidRPr="00934702">
              <w:rPr>
                <w:rFonts w:ascii="Times New Roman" w:hAnsi="Times New Roman"/>
              </w:rPr>
              <w:t xml:space="preserve">Пункты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питания ‒ 2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Мотели ‒ 3 шт. </w:t>
            </w:r>
          </w:p>
        </w:tc>
      </w:tr>
      <w:tr w:rsidR="00222094" w:rsidTr="00771806">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t xml:space="preserve">Ответвление Санкт-Петербург – Псков – Пустошка – Невель – граница Республики Беларусь (на Витебск), включая автомобильную дорогу </w:t>
            </w:r>
            <w:r w:rsidRPr="006D6A2E">
              <w:rPr>
                <w:rFonts w:ascii="Times New Roman" w:hAnsi="Times New Roman"/>
              </w:rPr>
              <w:br/>
              <w:t xml:space="preserve">Р-23 Санкт-Петербург – Псков – Пустошка – Невель – граница с Республикой Беларусь </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511,8</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II</w:t>
            </w:r>
            <w:r w:rsidRPr="00934702">
              <w:rPr>
                <w:rFonts w:ascii="Times New Roman" w:hAnsi="Times New Roman"/>
              </w:rPr>
              <w:t>В,</w:t>
            </w:r>
            <w:r w:rsidRPr="00934702">
              <w:rPr>
                <w:rFonts w:ascii="Times New Roman" w:hAnsi="Times New Roman"/>
                <w:lang w:val="en-US"/>
              </w:rPr>
              <w:t xml:space="preserve"> II</w:t>
            </w:r>
            <w:r w:rsidRPr="00934702">
              <w:rPr>
                <w:rFonts w:ascii="Times New Roman" w:hAnsi="Times New Roman"/>
              </w:rPr>
              <w:t>,</w:t>
            </w:r>
            <w:r w:rsidRPr="00934702">
              <w:rPr>
                <w:rFonts w:ascii="Times New Roman" w:hAnsi="Times New Roman"/>
                <w:lang w:val="en-US"/>
              </w:rPr>
              <w:t xml:space="preserve"> III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2, 4, 6, 8</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АЗС ‒ 42 шт.; </w:t>
            </w:r>
          </w:p>
          <w:p w:rsidR="00222094" w:rsidRDefault="00222094" w:rsidP="00771806">
            <w:pPr>
              <w:spacing w:after="0" w:line="240" w:lineRule="auto"/>
              <w:jc w:val="both"/>
              <w:rPr>
                <w:rFonts w:ascii="Times New Roman" w:hAnsi="Times New Roman"/>
              </w:rPr>
            </w:pPr>
            <w:r w:rsidRPr="00934702">
              <w:rPr>
                <w:rFonts w:ascii="Times New Roman" w:hAnsi="Times New Roman"/>
              </w:rPr>
              <w:t>Пункты</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питания ‒ 15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СТО ‒ 9 шт.; </w:t>
            </w:r>
          </w:p>
          <w:p w:rsidR="00222094" w:rsidRPr="00934702" w:rsidRDefault="00222094" w:rsidP="00771806">
            <w:pPr>
              <w:spacing w:after="0" w:line="240" w:lineRule="auto"/>
              <w:jc w:val="both"/>
              <w:rPr>
                <w:rFonts w:ascii="Times New Roman" w:hAnsi="Times New Roman"/>
              </w:rPr>
            </w:pPr>
            <w:r>
              <w:rPr>
                <w:rFonts w:ascii="Times New Roman" w:hAnsi="Times New Roman"/>
              </w:rPr>
              <w:t>Мотели ‒ 3 шт.</w:t>
            </w:r>
            <w:r w:rsidRPr="00934702">
              <w:rPr>
                <w:rFonts w:ascii="Times New Roman" w:hAnsi="Times New Roman"/>
              </w:rPr>
              <w:t xml:space="preserve"> </w:t>
            </w:r>
          </w:p>
        </w:tc>
      </w:tr>
      <w:tr w:rsidR="00222094" w:rsidTr="00771806">
        <w:tc>
          <w:tcPr>
            <w:tcW w:w="3823" w:type="dxa"/>
          </w:tcPr>
          <w:p w:rsidR="00222094" w:rsidRDefault="00222094" w:rsidP="00771806">
            <w:pPr>
              <w:spacing w:after="0"/>
              <w:jc w:val="both"/>
              <w:rPr>
                <w:rFonts w:ascii="Times New Roman" w:hAnsi="Times New Roman"/>
              </w:rPr>
            </w:pPr>
            <w:r w:rsidRPr="006D6A2E">
              <w:rPr>
                <w:rFonts w:ascii="Times New Roman" w:hAnsi="Times New Roman"/>
              </w:rPr>
              <w:t>Ответвление Павловская – Краснодар – Геленджик – Новороссийск, включающий автомобильную дорогу М-4 «Дон» Москва – Воронеж – Ростов-на-Дону – Краснодар – Новороссийск (участок от Павловская до Новороссийска)</w:t>
            </w:r>
          </w:p>
          <w:p w:rsidR="00771806" w:rsidRPr="006D6A2E" w:rsidRDefault="00771806" w:rsidP="00771806">
            <w:pPr>
              <w:spacing w:after="0"/>
              <w:jc w:val="both"/>
              <w:rPr>
                <w:rFonts w:ascii="Times New Roman" w:hAnsi="Times New Roman"/>
              </w:rPr>
            </w:pP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345,2</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w:t>
            </w:r>
            <w:r w:rsidRPr="00934702">
              <w:rPr>
                <w:rFonts w:ascii="Times New Roman" w:hAnsi="Times New Roman"/>
              </w:rPr>
              <w:t xml:space="preserve">А, </w:t>
            </w:r>
            <w:r w:rsidRPr="00934702">
              <w:rPr>
                <w:rFonts w:ascii="Times New Roman" w:hAnsi="Times New Roman"/>
                <w:lang w:val="en-US"/>
              </w:rPr>
              <w:t>I</w:t>
            </w:r>
            <w:r w:rsidRPr="00934702">
              <w:rPr>
                <w:rFonts w:ascii="Times New Roman" w:hAnsi="Times New Roman"/>
              </w:rPr>
              <w:t xml:space="preserve">Б, </w:t>
            </w:r>
            <w:r w:rsidRPr="00934702">
              <w:rPr>
                <w:rFonts w:ascii="Times New Roman" w:hAnsi="Times New Roman"/>
                <w:lang w:val="en-US"/>
              </w:rPr>
              <w:t>I</w:t>
            </w:r>
            <w:r w:rsidRPr="00934702">
              <w:rPr>
                <w:rFonts w:ascii="Times New Roman" w:hAnsi="Times New Roman"/>
              </w:rPr>
              <w:t xml:space="preserve">В, </w:t>
            </w:r>
            <w:r w:rsidRPr="00934702">
              <w:rPr>
                <w:rFonts w:ascii="Times New Roman" w:hAnsi="Times New Roman"/>
                <w:lang w:val="en-US"/>
              </w:rPr>
              <w:t>II</w:t>
            </w:r>
            <w:r w:rsidRPr="00934702">
              <w:rPr>
                <w:rFonts w:ascii="Times New Roman" w:hAnsi="Times New Roman"/>
              </w:rPr>
              <w:t xml:space="preserve">, </w:t>
            </w:r>
            <w:r w:rsidRPr="00934702">
              <w:rPr>
                <w:rFonts w:ascii="Times New Roman" w:hAnsi="Times New Roman"/>
                <w:lang w:val="en-US"/>
              </w:rPr>
              <w:t>III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2, 4, 6</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150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АЗС – 72 шт.; </w:t>
            </w:r>
          </w:p>
          <w:p w:rsidR="00222094" w:rsidRDefault="00222094" w:rsidP="00771806">
            <w:pPr>
              <w:spacing w:after="0" w:line="240" w:lineRule="auto"/>
              <w:jc w:val="both"/>
              <w:rPr>
                <w:rFonts w:ascii="Times New Roman" w:hAnsi="Times New Roman"/>
              </w:rPr>
            </w:pPr>
            <w:r w:rsidRPr="00934702">
              <w:rPr>
                <w:rFonts w:ascii="Times New Roman" w:hAnsi="Times New Roman"/>
              </w:rPr>
              <w:t xml:space="preserve">Пункты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питания – 12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СТО – 6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Гостиницы – 2 шт.; </w:t>
            </w:r>
          </w:p>
          <w:p w:rsidR="00222094" w:rsidRDefault="00222094" w:rsidP="00771806">
            <w:pPr>
              <w:spacing w:after="0" w:line="240" w:lineRule="auto"/>
              <w:jc w:val="both"/>
              <w:rPr>
                <w:rFonts w:ascii="Times New Roman" w:hAnsi="Times New Roman"/>
              </w:rPr>
            </w:pPr>
            <w:r w:rsidRPr="00934702">
              <w:rPr>
                <w:rFonts w:ascii="Times New Roman" w:hAnsi="Times New Roman"/>
              </w:rPr>
              <w:t xml:space="preserve">Площадки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отдыха – 24 шт.; </w:t>
            </w:r>
          </w:p>
          <w:p w:rsidR="00222094" w:rsidRPr="00934702" w:rsidRDefault="00222094" w:rsidP="00771806">
            <w:pPr>
              <w:spacing w:after="0" w:line="240" w:lineRule="auto"/>
              <w:jc w:val="both"/>
              <w:rPr>
                <w:rFonts w:ascii="Times New Roman" w:hAnsi="Times New Roman"/>
              </w:rPr>
            </w:pPr>
            <w:r>
              <w:rPr>
                <w:rFonts w:ascii="Times New Roman" w:hAnsi="Times New Roman"/>
              </w:rPr>
              <w:t xml:space="preserve">ЭЗС – 8 шт. </w:t>
            </w:r>
            <w:r w:rsidRPr="00934702">
              <w:rPr>
                <w:rFonts w:ascii="Times New Roman" w:hAnsi="Times New Roman"/>
              </w:rPr>
              <w:t xml:space="preserve"> </w:t>
            </w:r>
          </w:p>
        </w:tc>
      </w:tr>
      <w:tr w:rsidR="00222094" w:rsidTr="001117A4">
        <w:trPr>
          <w:trHeight w:val="673"/>
        </w:trPr>
        <w:tc>
          <w:tcPr>
            <w:tcW w:w="15446" w:type="dxa"/>
            <w:gridSpan w:val="8"/>
          </w:tcPr>
          <w:p w:rsidR="00222094" w:rsidRPr="00F05AFA" w:rsidRDefault="00222094" w:rsidP="00771806">
            <w:pPr>
              <w:spacing w:after="0" w:line="240" w:lineRule="auto"/>
              <w:jc w:val="center"/>
              <w:rPr>
                <w:rFonts w:ascii="Times New Roman" w:hAnsi="Times New Roman"/>
                <w:sz w:val="26"/>
                <w:szCs w:val="26"/>
              </w:rPr>
            </w:pPr>
            <w:r w:rsidRPr="00F05AFA">
              <w:rPr>
                <w:rFonts w:ascii="Times New Roman" w:hAnsi="Times New Roman"/>
                <w:b/>
                <w:sz w:val="26"/>
                <w:szCs w:val="26"/>
              </w:rPr>
              <w:lastRenderedPageBreak/>
              <w:t>Паспорт Евразийского автомобильного коридора граница Республики Беларусь – Смоленск – Москва – Владимир – Оренбург – граница Республики Казахстан</w:t>
            </w:r>
          </w:p>
        </w:tc>
      </w:tr>
      <w:tr w:rsidR="00222094" w:rsidTr="00771806">
        <w:tc>
          <w:tcPr>
            <w:tcW w:w="3823"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Участок коридора</w:t>
            </w:r>
          </w:p>
        </w:tc>
        <w:tc>
          <w:tcPr>
            <w:tcW w:w="1701"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Протяженность, км</w:t>
            </w:r>
          </w:p>
        </w:tc>
        <w:tc>
          <w:tcPr>
            <w:tcW w:w="1559"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Категория автомобильной дороги</w:t>
            </w:r>
          </w:p>
        </w:tc>
        <w:tc>
          <w:tcPr>
            <w:tcW w:w="1417"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Количество полос движения в обоих направлениях</w:t>
            </w:r>
          </w:p>
        </w:tc>
        <w:tc>
          <w:tcPr>
            <w:tcW w:w="1560"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 xml:space="preserve">Максимальная </w:t>
            </w:r>
          </w:p>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допустимая нагрузка на ось, тонн</w:t>
            </w:r>
          </w:p>
          <w:p w:rsidR="00222094" w:rsidRDefault="00222094" w:rsidP="00C73808">
            <w:pPr>
              <w:spacing w:after="0" w:line="240" w:lineRule="auto"/>
              <w:jc w:val="both"/>
              <w:rPr>
                <w:rFonts w:ascii="Times New Roman" w:hAnsi="Times New Roman"/>
                <w:sz w:val="20"/>
                <w:szCs w:val="20"/>
              </w:rPr>
            </w:pPr>
          </w:p>
        </w:tc>
        <w:tc>
          <w:tcPr>
            <w:tcW w:w="1559"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Максимальная разрешенная скорость движения, км/ч</w:t>
            </w:r>
          </w:p>
        </w:tc>
        <w:tc>
          <w:tcPr>
            <w:tcW w:w="1701" w:type="dxa"/>
          </w:tcPr>
          <w:p w:rsidR="00222094" w:rsidRDefault="00222094" w:rsidP="00C73808">
            <w:pPr>
              <w:spacing w:after="0" w:line="240" w:lineRule="auto"/>
              <w:jc w:val="both"/>
              <w:rPr>
                <w:rFonts w:ascii="Times New Roman" w:hAnsi="Times New Roman"/>
                <w:b/>
                <w:i/>
                <w:strike/>
                <w:sz w:val="20"/>
                <w:szCs w:val="20"/>
              </w:rPr>
            </w:pPr>
            <w:r>
              <w:rPr>
                <w:rFonts w:ascii="Times New Roman" w:hAnsi="Times New Roman"/>
                <w:sz w:val="20"/>
                <w:szCs w:val="20"/>
              </w:rPr>
              <w:t>Наименование автомобильного пункта пропуска (страна) – наименование (сопредельная</w:t>
            </w:r>
            <w:r>
              <w:rPr>
                <w:rFonts w:ascii="Times New Roman" w:hAnsi="Times New Roman"/>
                <w:color w:val="FF0000"/>
                <w:sz w:val="20"/>
                <w:szCs w:val="20"/>
              </w:rPr>
              <w:t xml:space="preserve"> </w:t>
            </w:r>
            <w:r>
              <w:rPr>
                <w:rFonts w:ascii="Times New Roman" w:hAnsi="Times New Roman"/>
                <w:sz w:val="20"/>
                <w:szCs w:val="20"/>
              </w:rPr>
              <w:t>страна)</w:t>
            </w:r>
          </w:p>
        </w:tc>
        <w:tc>
          <w:tcPr>
            <w:tcW w:w="2126" w:type="dxa"/>
          </w:tcPr>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Количество объек</w:t>
            </w:r>
            <w:r w:rsidR="00C76CD2">
              <w:rPr>
                <w:rFonts w:ascii="Times New Roman" w:hAnsi="Times New Roman"/>
                <w:sz w:val="20"/>
                <w:szCs w:val="20"/>
              </w:rPr>
              <w:t>тов дорожного сервиса (выборка*</w:t>
            </w:r>
            <w:r w:rsidRPr="00934702">
              <w:rPr>
                <w:rFonts w:ascii="Times New Roman" w:hAnsi="Times New Roman"/>
                <w:sz w:val="20"/>
                <w:szCs w:val="20"/>
              </w:rPr>
              <w:t>):</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АЗС, </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пункты питания, </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СТО, </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гостиница</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стоянка для ТС/площадка для отдыха</w:t>
            </w:r>
          </w:p>
          <w:p w:rsidR="00222094" w:rsidRPr="00754632" w:rsidRDefault="00222094" w:rsidP="00C73808">
            <w:pPr>
              <w:spacing w:after="0" w:line="240" w:lineRule="auto"/>
              <w:jc w:val="both"/>
              <w:rPr>
                <w:rFonts w:ascii="Times New Roman" w:hAnsi="Times New Roman"/>
                <w:b/>
                <w:i/>
                <w:sz w:val="20"/>
                <w:szCs w:val="20"/>
              </w:rPr>
            </w:pPr>
            <w:r w:rsidRPr="00934702">
              <w:rPr>
                <w:rFonts w:ascii="Times New Roman" w:hAnsi="Times New Roman"/>
                <w:sz w:val="20"/>
                <w:szCs w:val="20"/>
              </w:rPr>
              <w:t>количество и расположение электрозарядных станций/колонок для электротранспорта (при наличии</w:t>
            </w:r>
            <w:r w:rsidRPr="00934702">
              <w:rPr>
                <w:rFonts w:ascii="Times New Roman" w:hAnsi="Times New Roman"/>
                <w:b/>
                <w:sz w:val="20"/>
                <w:szCs w:val="20"/>
              </w:rPr>
              <w:t>)</w:t>
            </w:r>
          </w:p>
        </w:tc>
      </w:tr>
      <w:tr w:rsidR="00222094" w:rsidTr="00771806">
        <w:tc>
          <w:tcPr>
            <w:tcW w:w="3823" w:type="dxa"/>
          </w:tcPr>
          <w:p w:rsidR="00222094" w:rsidRPr="006D6A2E" w:rsidRDefault="00222094" w:rsidP="00222094">
            <w:pPr>
              <w:jc w:val="both"/>
              <w:rPr>
                <w:rFonts w:ascii="Times New Roman" w:hAnsi="Times New Roman"/>
              </w:rPr>
            </w:pPr>
            <w:r w:rsidRPr="006D6A2E">
              <w:rPr>
                <w:rFonts w:ascii="Times New Roman" w:hAnsi="Times New Roman"/>
              </w:rPr>
              <w:t>М-1 «Беларусь» Москва – граница с Республикой Беларусь</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420,9</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w:t>
            </w:r>
            <w:r w:rsidRPr="00934702">
              <w:rPr>
                <w:rFonts w:ascii="Times New Roman" w:hAnsi="Times New Roman"/>
              </w:rPr>
              <w:t xml:space="preserve">Б, </w:t>
            </w:r>
            <w:r w:rsidRPr="00934702">
              <w:rPr>
                <w:rFonts w:ascii="Times New Roman" w:hAnsi="Times New Roman"/>
                <w:lang w:val="en-US"/>
              </w:rPr>
              <w:t>I</w:t>
            </w:r>
            <w:r w:rsidRPr="00934702">
              <w:rPr>
                <w:rFonts w:ascii="Times New Roman" w:hAnsi="Times New Roman"/>
              </w:rPr>
              <w:t>В</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2, 4, 6, 8</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222094">
            <w:pPr>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АЗС – 85 шт.; </w:t>
            </w:r>
          </w:p>
          <w:p w:rsidR="00222094" w:rsidRDefault="00222094" w:rsidP="00C73808">
            <w:pPr>
              <w:spacing w:after="0" w:line="240" w:lineRule="auto"/>
              <w:jc w:val="both"/>
              <w:rPr>
                <w:rFonts w:ascii="Times New Roman" w:hAnsi="Times New Roman"/>
              </w:rPr>
            </w:pPr>
            <w:r w:rsidRPr="00934702">
              <w:rPr>
                <w:rFonts w:ascii="Times New Roman" w:hAnsi="Times New Roman"/>
              </w:rPr>
              <w:t xml:space="preserve">Пункты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питания – 9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СТО – 6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Гостиницы – 2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Площадки отдыха – 40 шт.; </w:t>
            </w:r>
          </w:p>
          <w:p w:rsidR="00222094" w:rsidRPr="00934702" w:rsidRDefault="00222094" w:rsidP="00C73808">
            <w:pPr>
              <w:spacing w:after="0" w:line="240" w:lineRule="auto"/>
              <w:jc w:val="both"/>
              <w:rPr>
                <w:rFonts w:ascii="Times New Roman" w:hAnsi="Times New Roman"/>
              </w:rPr>
            </w:pPr>
            <w:r>
              <w:rPr>
                <w:rFonts w:ascii="Times New Roman" w:hAnsi="Times New Roman"/>
              </w:rPr>
              <w:t>ЭЗС – 8 шт.</w:t>
            </w:r>
            <w:r w:rsidRPr="00934702">
              <w:rPr>
                <w:rFonts w:ascii="Times New Roman" w:hAnsi="Times New Roman"/>
              </w:rPr>
              <w:t xml:space="preserve"> </w:t>
            </w:r>
          </w:p>
        </w:tc>
      </w:tr>
      <w:tr w:rsidR="00222094" w:rsidTr="00771806">
        <w:tc>
          <w:tcPr>
            <w:tcW w:w="3823" w:type="dxa"/>
          </w:tcPr>
          <w:p w:rsidR="00222094" w:rsidRPr="006D6A2E" w:rsidRDefault="00222094" w:rsidP="00222094">
            <w:pPr>
              <w:jc w:val="both"/>
              <w:rPr>
                <w:rFonts w:ascii="Times New Roman" w:hAnsi="Times New Roman"/>
              </w:rPr>
            </w:pPr>
            <w:r w:rsidRPr="006D6A2E">
              <w:rPr>
                <w:rFonts w:ascii="Times New Roman" w:hAnsi="Times New Roman"/>
              </w:rPr>
              <w:t>А-113 Центральная кольцевая автомобильная дорога</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167</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w:t>
            </w:r>
            <w:r w:rsidRPr="00934702">
              <w:rPr>
                <w:rFonts w:ascii="Times New Roman" w:hAnsi="Times New Roman"/>
              </w:rPr>
              <w:t xml:space="preserve">А, </w:t>
            </w:r>
            <w:r w:rsidRPr="00934702">
              <w:rPr>
                <w:rFonts w:ascii="Times New Roman" w:hAnsi="Times New Roman"/>
                <w:lang w:val="en-US"/>
              </w:rPr>
              <w:t>I</w:t>
            </w:r>
            <w:r w:rsidRPr="00934702">
              <w:rPr>
                <w:rFonts w:ascii="Times New Roman" w:hAnsi="Times New Roman"/>
              </w:rPr>
              <w:t>Б</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4</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150</w:t>
            </w:r>
          </w:p>
        </w:tc>
        <w:tc>
          <w:tcPr>
            <w:tcW w:w="1701" w:type="dxa"/>
          </w:tcPr>
          <w:p w:rsidR="00222094" w:rsidRPr="00934702" w:rsidRDefault="00222094" w:rsidP="00222094">
            <w:pPr>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АЗС – 10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СТО – 2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Площадки отдыха – 8 шт. </w:t>
            </w:r>
          </w:p>
        </w:tc>
      </w:tr>
      <w:tr w:rsidR="00222094" w:rsidTr="00771806">
        <w:tc>
          <w:tcPr>
            <w:tcW w:w="3823" w:type="dxa"/>
          </w:tcPr>
          <w:p w:rsidR="00222094" w:rsidRPr="006D6A2E" w:rsidRDefault="00222094" w:rsidP="00222094">
            <w:pPr>
              <w:jc w:val="both"/>
              <w:rPr>
                <w:rFonts w:ascii="Times New Roman" w:hAnsi="Times New Roman"/>
              </w:rPr>
            </w:pPr>
            <w:r w:rsidRPr="006D6A2E">
              <w:rPr>
                <w:rFonts w:ascii="Times New Roman" w:hAnsi="Times New Roman"/>
              </w:rPr>
              <w:t>М-12 скоростная автомобильная дорога Москва – Нижний Новгород</w:t>
            </w:r>
            <w:r w:rsidRPr="006D6A2E">
              <w:rPr>
                <w:rFonts w:ascii="Times New Roman" w:hAnsi="Times New Roman"/>
                <w:color w:val="FF0000"/>
              </w:rPr>
              <w:t xml:space="preserve"> </w:t>
            </w:r>
            <w:r w:rsidRPr="006D6A2E">
              <w:rPr>
                <w:rFonts w:ascii="Times New Roman" w:hAnsi="Times New Roman"/>
              </w:rPr>
              <w:t xml:space="preserve">– Казань (участок от автомобильной дороги </w:t>
            </w:r>
            <w:r w:rsidRPr="006D6A2E">
              <w:rPr>
                <w:rFonts w:ascii="Times New Roman" w:hAnsi="Times New Roman"/>
              </w:rPr>
              <w:br/>
              <w:t>А-113 до автомобильной дороги А-151)</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613,8</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w:t>
            </w:r>
            <w:r w:rsidRPr="00934702">
              <w:rPr>
                <w:rFonts w:ascii="Times New Roman" w:hAnsi="Times New Roman"/>
              </w:rPr>
              <w:t>Б</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4, 6</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222094">
            <w:pPr>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АЗС – 16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Гостиницы – 1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Площадки отдыха – 16 шт. </w:t>
            </w:r>
          </w:p>
        </w:tc>
      </w:tr>
      <w:tr w:rsidR="00222094" w:rsidTr="00771806">
        <w:tc>
          <w:tcPr>
            <w:tcW w:w="3823" w:type="dxa"/>
          </w:tcPr>
          <w:p w:rsidR="00222094" w:rsidRPr="006D6A2E" w:rsidRDefault="00222094" w:rsidP="00222094">
            <w:pPr>
              <w:jc w:val="both"/>
              <w:rPr>
                <w:rFonts w:ascii="Times New Roman" w:hAnsi="Times New Roman"/>
              </w:rPr>
            </w:pPr>
            <w:r w:rsidRPr="006D6A2E">
              <w:rPr>
                <w:rFonts w:ascii="Times New Roman" w:hAnsi="Times New Roman"/>
              </w:rPr>
              <w:lastRenderedPageBreak/>
              <w:t>А-151 Цивильск – Ульяновск (участок от автомобильной дороги М-12 до Ульяновска)</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135</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w:t>
            </w:r>
            <w:r w:rsidRPr="00934702">
              <w:rPr>
                <w:rFonts w:ascii="Times New Roman" w:hAnsi="Times New Roman"/>
              </w:rPr>
              <w:t xml:space="preserve">В, </w:t>
            </w:r>
            <w:r w:rsidRPr="00934702">
              <w:rPr>
                <w:rFonts w:ascii="Times New Roman" w:hAnsi="Times New Roman"/>
                <w:lang w:val="en-US"/>
              </w:rPr>
              <w:t>II</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2, 3, 4</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222094">
            <w:pPr>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АЗС ‒ 18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Пункты питания ‒ 19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СТО ‒ 2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Мотели ‒ 3 шт.; </w:t>
            </w:r>
          </w:p>
        </w:tc>
      </w:tr>
      <w:tr w:rsidR="00222094" w:rsidTr="00771806">
        <w:tc>
          <w:tcPr>
            <w:tcW w:w="3823" w:type="dxa"/>
          </w:tcPr>
          <w:p w:rsidR="00222094" w:rsidRPr="006D6A2E" w:rsidRDefault="00222094" w:rsidP="00222094">
            <w:pPr>
              <w:jc w:val="both"/>
              <w:rPr>
                <w:rFonts w:ascii="Times New Roman" w:hAnsi="Times New Roman"/>
              </w:rPr>
            </w:pPr>
            <w:r w:rsidRPr="006D6A2E">
              <w:rPr>
                <w:rFonts w:ascii="Times New Roman" w:hAnsi="Times New Roman"/>
              </w:rPr>
              <w:t>М-5 «Урал» Москва – Рязань – Пенза – Самара – Уфа – Челябинск (участок «Подъезд к г. Ульяновск» – Сызрань – Тольятти – Самара – Оренбург»)</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711,3</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w:t>
            </w:r>
            <w:r w:rsidRPr="00934702">
              <w:rPr>
                <w:rFonts w:ascii="Times New Roman" w:hAnsi="Times New Roman"/>
              </w:rPr>
              <w:t xml:space="preserve">Б, </w:t>
            </w:r>
            <w:r w:rsidRPr="00934702">
              <w:rPr>
                <w:rFonts w:ascii="Times New Roman" w:hAnsi="Times New Roman"/>
                <w:lang w:val="en-US"/>
              </w:rPr>
              <w:t>I</w:t>
            </w:r>
            <w:r w:rsidRPr="00934702">
              <w:rPr>
                <w:rFonts w:ascii="Times New Roman" w:hAnsi="Times New Roman"/>
              </w:rPr>
              <w:t xml:space="preserve">В, </w:t>
            </w:r>
            <w:r w:rsidRPr="00934702">
              <w:rPr>
                <w:rFonts w:ascii="Times New Roman" w:hAnsi="Times New Roman"/>
                <w:lang w:val="en-US"/>
              </w:rPr>
              <w:t>II</w:t>
            </w:r>
            <w:r w:rsidRPr="00934702">
              <w:rPr>
                <w:rFonts w:ascii="Times New Roman" w:hAnsi="Times New Roman"/>
              </w:rPr>
              <w:t xml:space="preserve">, </w:t>
            </w:r>
            <w:r w:rsidRPr="00934702">
              <w:rPr>
                <w:rFonts w:ascii="Times New Roman" w:hAnsi="Times New Roman"/>
                <w:lang w:val="en-US"/>
              </w:rPr>
              <w:t>III</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2, 3, 4</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222094">
            <w:pPr>
              <w:jc w:val="both"/>
              <w:rPr>
                <w:rFonts w:ascii="Times New Roman" w:hAnsi="Times New Roman"/>
              </w:rPr>
            </w:pPr>
            <w:r w:rsidRPr="00934702">
              <w:rPr>
                <w:rFonts w:ascii="Times New Roman" w:hAnsi="Times New Roman"/>
              </w:rPr>
              <w:t>Пункт пропуска отсутствует</w:t>
            </w:r>
          </w:p>
        </w:tc>
        <w:tc>
          <w:tcPr>
            <w:tcW w:w="2126" w:type="dxa"/>
          </w:tcPr>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АЗС ‒ 62 шт.; </w:t>
            </w:r>
          </w:p>
          <w:p w:rsidR="00222094" w:rsidRDefault="00222094" w:rsidP="00C73808">
            <w:pPr>
              <w:spacing w:after="0" w:line="240" w:lineRule="auto"/>
              <w:jc w:val="both"/>
              <w:rPr>
                <w:rFonts w:ascii="Times New Roman" w:hAnsi="Times New Roman"/>
              </w:rPr>
            </w:pPr>
            <w:r w:rsidRPr="00934702">
              <w:rPr>
                <w:rFonts w:ascii="Times New Roman" w:hAnsi="Times New Roman"/>
              </w:rPr>
              <w:t xml:space="preserve">Пункты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питания ‒ 53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СТО ‒ 18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Мотели ‒ 11 шт.; </w:t>
            </w:r>
          </w:p>
          <w:p w:rsidR="00222094" w:rsidRDefault="00222094" w:rsidP="00C73808">
            <w:pPr>
              <w:spacing w:after="0" w:line="240" w:lineRule="auto"/>
              <w:jc w:val="both"/>
              <w:rPr>
                <w:rFonts w:ascii="Times New Roman" w:hAnsi="Times New Roman"/>
              </w:rPr>
            </w:pPr>
            <w:r w:rsidRPr="00934702">
              <w:rPr>
                <w:rFonts w:ascii="Times New Roman" w:hAnsi="Times New Roman"/>
              </w:rPr>
              <w:t xml:space="preserve">Стоянки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для ТС ‒ 9 шт.; </w:t>
            </w:r>
          </w:p>
          <w:p w:rsidR="00222094" w:rsidRPr="00934702" w:rsidRDefault="00222094" w:rsidP="00C73808">
            <w:pPr>
              <w:spacing w:after="0" w:line="240" w:lineRule="auto"/>
              <w:jc w:val="both"/>
              <w:rPr>
                <w:rFonts w:ascii="Times New Roman" w:hAnsi="Times New Roman"/>
              </w:rPr>
            </w:pPr>
            <w:r w:rsidRPr="00934702">
              <w:rPr>
                <w:rFonts w:ascii="Times New Roman" w:hAnsi="Times New Roman"/>
              </w:rPr>
              <w:t xml:space="preserve">Площадки отдыха ‒ 3 шт.; </w:t>
            </w:r>
          </w:p>
          <w:p w:rsidR="00222094" w:rsidRPr="00934702" w:rsidRDefault="00222094" w:rsidP="00C73808">
            <w:pPr>
              <w:spacing w:after="0" w:line="240" w:lineRule="auto"/>
              <w:jc w:val="both"/>
              <w:rPr>
                <w:rFonts w:ascii="Times New Roman" w:hAnsi="Times New Roman"/>
              </w:rPr>
            </w:pPr>
            <w:r>
              <w:rPr>
                <w:rFonts w:ascii="Times New Roman" w:hAnsi="Times New Roman"/>
              </w:rPr>
              <w:t>ЭЗС ‒ 1 шт.</w:t>
            </w:r>
          </w:p>
        </w:tc>
      </w:tr>
      <w:tr w:rsidR="00222094" w:rsidTr="00771806">
        <w:trPr>
          <w:trHeight w:val="1573"/>
        </w:trPr>
        <w:tc>
          <w:tcPr>
            <w:tcW w:w="3823" w:type="dxa"/>
          </w:tcPr>
          <w:p w:rsidR="00222094" w:rsidRPr="006D6A2E" w:rsidRDefault="00222094" w:rsidP="00771806">
            <w:pPr>
              <w:spacing w:after="0"/>
              <w:jc w:val="both"/>
              <w:rPr>
                <w:rFonts w:ascii="Times New Roman" w:hAnsi="Times New Roman"/>
              </w:rPr>
            </w:pPr>
            <w:r w:rsidRPr="006D6A2E">
              <w:rPr>
                <w:rFonts w:ascii="Times New Roman" w:hAnsi="Times New Roman"/>
              </w:rPr>
              <w:t>Р-239 Казань – Оренбург – Акбулак – граница с Республикой Казахстан (участок от Оренбурга до границы Республики Казахстан)</w:t>
            </w:r>
          </w:p>
        </w:tc>
        <w:tc>
          <w:tcPr>
            <w:tcW w:w="1701" w:type="dxa"/>
          </w:tcPr>
          <w:p w:rsidR="00222094" w:rsidRPr="00934702" w:rsidRDefault="00222094" w:rsidP="00771806">
            <w:pPr>
              <w:spacing w:after="0"/>
              <w:jc w:val="center"/>
              <w:rPr>
                <w:rFonts w:ascii="Times New Roman" w:hAnsi="Times New Roman"/>
              </w:rPr>
            </w:pPr>
            <w:r w:rsidRPr="00934702">
              <w:rPr>
                <w:rFonts w:ascii="Times New Roman" w:hAnsi="Times New Roman"/>
              </w:rPr>
              <w:t>153,1</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lang w:val="en-US"/>
              </w:rPr>
              <w:t>II</w:t>
            </w:r>
            <w:r w:rsidRPr="00934702">
              <w:rPr>
                <w:rFonts w:ascii="Times New Roman" w:hAnsi="Times New Roman"/>
              </w:rPr>
              <w:t xml:space="preserve">, </w:t>
            </w:r>
            <w:r w:rsidRPr="00934702">
              <w:rPr>
                <w:rFonts w:ascii="Times New Roman" w:hAnsi="Times New Roman"/>
                <w:lang w:val="en-US"/>
              </w:rPr>
              <w:t>III</w:t>
            </w:r>
          </w:p>
        </w:tc>
        <w:tc>
          <w:tcPr>
            <w:tcW w:w="1417" w:type="dxa"/>
          </w:tcPr>
          <w:p w:rsidR="00222094" w:rsidRPr="00934702" w:rsidRDefault="00222094" w:rsidP="00771806">
            <w:pPr>
              <w:spacing w:after="0"/>
              <w:jc w:val="center"/>
              <w:rPr>
                <w:rFonts w:ascii="Times New Roman" w:hAnsi="Times New Roman"/>
              </w:rPr>
            </w:pPr>
            <w:r w:rsidRPr="00934702">
              <w:rPr>
                <w:rFonts w:ascii="Times New Roman" w:hAnsi="Times New Roman"/>
              </w:rPr>
              <w:t>2</w:t>
            </w:r>
          </w:p>
        </w:tc>
        <w:tc>
          <w:tcPr>
            <w:tcW w:w="1560" w:type="dxa"/>
          </w:tcPr>
          <w:p w:rsidR="00222094" w:rsidRPr="00934702" w:rsidRDefault="00222094" w:rsidP="00771806">
            <w:pPr>
              <w:spacing w:after="0"/>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771806">
            <w:pPr>
              <w:spacing w:after="0"/>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771806">
            <w:pPr>
              <w:spacing w:after="0"/>
              <w:jc w:val="both"/>
              <w:rPr>
                <w:rFonts w:ascii="Times New Roman" w:hAnsi="Times New Roman"/>
              </w:rPr>
            </w:pPr>
            <w:r w:rsidRPr="00934702">
              <w:rPr>
                <w:rFonts w:ascii="Times New Roman" w:hAnsi="Times New Roman"/>
              </w:rPr>
              <w:t xml:space="preserve">Сагарчин (Российская Федерация) </w:t>
            </w:r>
            <w:r w:rsidR="001117A4">
              <w:rPr>
                <w:rFonts w:ascii="Times New Roman" w:hAnsi="Times New Roman"/>
              </w:rPr>
              <w:t>– Жайсан (Республика Казахстан)</w:t>
            </w:r>
          </w:p>
        </w:tc>
        <w:tc>
          <w:tcPr>
            <w:tcW w:w="2126" w:type="dxa"/>
          </w:tcPr>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АЗС – 13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Пункты питания – 10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СТО ‒ 3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Мотели ‒ 2 шт.; </w:t>
            </w:r>
          </w:p>
          <w:p w:rsidR="00222094" w:rsidRPr="00934702" w:rsidRDefault="00222094" w:rsidP="00771806">
            <w:pPr>
              <w:spacing w:after="0" w:line="240" w:lineRule="auto"/>
              <w:jc w:val="both"/>
              <w:rPr>
                <w:rFonts w:ascii="Times New Roman" w:hAnsi="Times New Roman"/>
              </w:rPr>
            </w:pPr>
            <w:r w:rsidRPr="00934702">
              <w:rPr>
                <w:rFonts w:ascii="Times New Roman" w:hAnsi="Times New Roman"/>
              </w:rPr>
              <w:t xml:space="preserve">Площадки отдыха ‒ 3 шт. </w:t>
            </w:r>
          </w:p>
        </w:tc>
      </w:tr>
      <w:tr w:rsidR="00222094" w:rsidTr="00771806">
        <w:trPr>
          <w:trHeight w:val="351"/>
        </w:trPr>
        <w:tc>
          <w:tcPr>
            <w:tcW w:w="15446" w:type="dxa"/>
            <w:gridSpan w:val="8"/>
          </w:tcPr>
          <w:p w:rsidR="00222094" w:rsidRPr="00F05AFA" w:rsidRDefault="00222094" w:rsidP="00771806">
            <w:pPr>
              <w:jc w:val="center"/>
              <w:rPr>
                <w:rFonts w:ascii="Times New Roman" w:hAnsi="Times New Roman"/>
                <w:sz w:val="26"/>
                <w:szCs w:val="26"/>
              </w:rPr>
            </w:pPr>
            <w:r w:rsidRPr="00F05AFA">
              <w:rPr>
                <w:rFonts w:ascii="Times New Roman" w:hAnsi="Times New Roman"/>
                <w:b/>
                <w:sz w:val="26"/>
                <w:szCs w:val="26"/>
              </w:rPr>
              <w:t>Паспорт Евразийского автомобильного коридора Новосибирск – граница Республики Казахстан</w:t>
            </w:r>
          </w:p>
        </w:tc>
      </w:tr>
      <w:tr w:rsidR="00222094" w:rsidTr="00771806">
        <w:tc>
          <w:tcPr>
            <w:tcW w:w="3823"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Участок коридора</w:t>
            </w:r>
          </w:p>
        </w:tc>
        <w:tc>
          <w:tcPr>
            <w:tcW w:w="1701"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Протяженность, км</w:t>
            </w:r>
          </w:p>
        </w:tc>
        <w:tc>
          <w:tcPr>
            <w:tcW w:w="1559"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Категория автомобильной  дороги</w:t>
            </w:r>
          </w:p>
        </w:tc>
        <w:tc>
          <w:tcPr>
            <w:tcW w:w="1417"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Количество полос движения в обоих направлениях</w:t>
            </w:r>
          </w:p>
        </w:tc>
        <w:tc>
          <w:tcPr>
            <w:tcW w:w="1560"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 xml:space="preserve">Максимальная </w:t>
            </w:r>
          </w:p>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допустимая нагрузка на ось, тонн</w:t>
            </w:r>
          </w:p>
          <w:p w:rsidR="00222094" w:rsidRDefault="00222094" w:rsidP="00C73808">
            <w:pPr>
              <w:spacing w:after="0" w:line="240" w:lineRule="auto"/>
              <w:jc w:val="both"/>
              <w:rPr>
                <w:rFonts w:ascii="Times New Roman" w:hAnsi="Times New Roman"/>
                <w:sz w:val="20"/>
                <w:szCs w:val="20"/>
              </w:rPr>
            </w:pPr>
          </w:p>
        </w:tc>
        <w:tc>
          <w:tcPr>
            <w:tcW w:w="1559" w:type="dxa"/>
          </w:tcPr>
          <w:p w:rsidR="00222094" w:rsidRDefault="00222094" w:rsidP="00C73808">
            <w:pPr>
              <w:spacing w:after="0" w:line="240" w:lineRule="auto"/>
              <w:jc w:val="both"/>
              <w:rPr>
                <w:rFonts w:ascii="Times New Roman" w:hAnsi="Times New Roman"/>
                <w:sz w:val="20"/>
                <w:szCs w:val="20"/>
              </w:rPr>
            </w:pPr>
            <w:r>
              <w:rPr>
                <w:rFonts w:ascii="Times New Roman" w:hAnsi="Times New Roman"/>
                <w:sz w:val="20"/>
                <w:szCs w:val="20"/>
              </w:rPr>
              <w:t>Максимальная разрешенная скорость движения, км/ч</w:t>
            </w:r>
          </w:p>
        </w:tc>
        <w:tc>
          <w:tcPr>
            <w:tcW w:w="1701" w:type="dxa"/>
          </w:tcPr>
          <w:p w:rsidR="00222094" w:rsidRDefault="00222094" w:rsidP="00C73808">
            <w:pPr>
              <w:spacing w:after="0" w:line="240" w:lineRule="auto"/>
              <w:jc w:val="both"/>
              <w:rPr>
                <w:rFonts w:ascii="Times New Roman" w:hAnsi="Times New Roman"/>
                <w:b/>
                <w:i/>
                <w:strike/>
                <w:sz w:val="20"/>
                <w:szCs w:val="20"/>
              </w:rPr>
            </w:pPr>
            <w:r>
              <w:rPr>
                <w:rFonts w:ascii="Times New Roman" w:hAnsi="Times New Roman"/>
                <w:sz w:val="20"/>
                <w:szCs w:val="20"/>
              </w:rPr>
              <w:t>Наименование автомобильного пункта пропуска (страна) – наименование (сопредельная страна)</w:t>
            </w:r>
          </w:p>
        </w:tc>
        <w:tc>
          <w:tcPr>
            <w:tcW w:w="2126" w:type="dxa"/>
          </w:tcPr>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Количество объектов дорожного се</w:t>
            </w:r>
            <w:r w:rsidR="00C76CD2">
              <w:rPr>
                <w:rFonts w:ascii="Times New Roman" w:hAnsi="Times New Roman"/>
                <w:sz w:val="20"/>
                <w:szCs w:val="20"/>
              </w:rPr>
              <w:t>рвиса (выборка</w:t>
            </w:r>
            <w:r w:rsidR="0002553A">
              <w:rPr>
                <w:rFonts w:ascii="Times New Roman" w:hAnsi="Times New Roman"/>
                <w:sz w:val="20"/>
                <w:szCs w:val="20"/>
              </w:rPr>
              <w:t>)</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АЗС, </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пункты питания, </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 xml:space="preserve">СТО, </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гостиница</w:t>
            </w:r>
          </w:p>
          <w:p w:rsidR="00222094" w:rsidRPr="00934702" w:rsidRDefault="00222094" w:rsidP="00C73808">
            <w:pPr>
              <w:spacing w:after="0" w:line="240" w:lineRule="auto"/>
              <w:jc w:val="both"/>
              <w:rPr>
                <w:rFonts w:ascii="Times New Roman" w:hAnsi="Times New Roman"/>
                <w:sz w:val="20"/>
                <w:szCs w:val="20"/>
              </w:rPr>
            </w:pPr>
            <w:r w:rsidRPr="00934702">
              <w:rPr>
                <w:rFonts w:ascii="Times New Roman" w:hAnsi="Times New Roman"/>
                <w:sz w:val="20"/>
                <w:szCs w:val="20"/>
              </w:rPr>
              <w:t>стоянка для ТС/площадка для отдыха</w:t>
            </w:r>
          </w:p>
          <w:p w:rsidR="00222094" w:rsidRPr="00754632" w:rsidRDefault="00222094" w:rsidP="00C73808">
            <w:pPr>
              <w:spacing w:after="0" w:line="240" w:lineRule="auto"/>
              <w:jc w:val="both"/>
              <w:rPr>
                <w:rFonts w:ascii="Times New Roman" w:hAnsi="Times New Roman"/>
                <w:b/>
                <w:sz w:val="20"/>
                <w:szCs w:val="20"/>
              </w:rPr>
            </w:pPr>
            <w:r w:rsidRPr="00934702">
              <w:rPr>
                <w:rFonts w:ascii="Times New Roman" w:hAnsi="Times New Roman"/>
                <w:sz w:val="20"/>
                <w:szCs w:val="20"/>
              </w:rPr>
              <w:t xml:space="preserve">количество и расположение электрозарядных станций/колонок для </w:t>
            </w:r>
            <w:r w:rsidRPr="00934702">
              <w:rPr>
                <w:rFonts w:ascii="Times New Roman" w:hAnsi="Times New Roman"/>
                <w:sz w:val="20"/>
                <w:szCs w:val="20"/>
              </w:rPr>
              <w:lastRenderedPageBreak/>
              <w:t>электротранспорта (при наличии</w:t>
            </w:r>
            <w:r>
              <w:rPr>
                <w:rFonts w:ascii="Times New Roman" w:hAnsi="Times New Roman"/>
                <w:b/>
                <w:sz w:val="20"/>
                <w:szCs w:val="20"/>
              </w:rPr>
              <w:t>)</w:t>
            </w:r>
          </w:p>
        </w:tc>
      </w:tr>
      <w:tr w:rsidR="00222094" w:rsidTr="00771806">
        <w:tc>
          <w:tcPr>
            <w:tcW w:w="3823" w:type="dxa"/>
          </w:tcPr>
          <w:p w:rsidR="00222094" w:rsidRPr="006D6A2E" w:rsidRDefault="00222094" w:rsidP="00222094">
            <w:pPr>
              <w:jc w:val="both"/>
              <w:rPr>
                <w:rFonts w:ascii="Times New Roman" w:hAnsi="Times New Roman"/>
              </w:rPr>
            </w:pPr>
            <w:r w:rsidRPr="006D6A2E">
              <w:rPr>
                <w:rFonts w:ascii="Times New Roman" w:hAnsi="Times New Roman"/>
              </w:rPr>
              <w:lastRenderedPageBreak/>
              <w:t>А-322 Барнаул – Рубцовск – граница с Республикой Казахстан</w:t>
            </w:r>
          </w:p>
        </w:tc>
        <w:tc>
          <w:tcPr>
            <w:tcW w:w="1701" w:type="dxa"/>
          </w:tcPr>
          <w:p w:rsidR="00222094" w:rsidRPr="00934702" w:rsidRDefault="00222094" w:rsidP="00222094">
            <w:pPr>
              <w:jc w:val="center"/>
              <w:rPr>
                <w:rFonts w:ascii="Times New Roman" w:hAnsi="Times New Roman"/>
              </w:rPr>
            </w:pPr>
            <w:r w:rsidRPr="00934702">
              <w:rPr>
                <w:rFonts w:ascii="Times New Roman" w:hAnsi="Times New Roman"/>
              </w:rPr>
              <w:t>320,3</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lang w:val="en-US"/>
              </w:rPr>
              <w:t>II</w:t>
            </w:r>
            <w:r w:rsidRPr="00934702">
              <w:rPr>
                <w:rFonts w:ascii="Times New Roman" w:hAnsi="Times New Roman"/>
              </w:rPr>
              <w:t xml:space="preserve">, </w:t>
            </w:r>
            <w:r w:rsidRPr="00934702">
              <w:rPr>
                <w:rFonts w:ascii="Times New Roman" w:hAnsi="Times New Roman"/>
                <w:lang w:val="en-US"/>
              </w:rPr>
              <w:t>III</w:t>
            </w:r>
          </w:p>
        </w:tc>
        <w:tc>
          <w:tcPr>
            <w:tcW w:w="1417" w:type="dxa"/>
          </w:tcPr>
          <w:p w:rsidR="00222094" w:rsidRPr="00934702" w:rsidRDefault="00222094" w:rsidP="00222094">
            <w:pPr>
              <w:jc w:val="center"/>
              <w:rPr>
                <w:rFonts w:ascii="Times New Roman" w:hAnsi="Times New Roman"/>
              </w:rPr>
            </w:pPr>
            <w:r w:rsidRPr="00934702">
              <w:rPr>
                <w:rFonts w:ascii="Times New Roman" w:hAnsi="Times New Roman"/>
              </w:rPr>
              <w:t>2, 4</w:t>
            </w:r>
          </w:p>
        </w:tc>
        <w:tc>
          <w:tcPr>
            <w:tcW w:w="1560" w:type="dxa"/>
          </w:tcPr>
          <w:p w:rsidR="00222094" w:rsidRPr="00934702" w:rsidRDefault="00222094" w:rsidP="00222094">
            <w:pPr>
              <w:jc w:val="center"/>
              <w:rPr>
                <w:rFonts w:ascii="Times New Roman" w:hAnsi="Times New Roman"/>
              </w:rPr>
            </w:pPr>
            <w:r w:rsidRPr="00934702">
              <w:rPr>
                <w:rFonts w:ascii="Times New Roman" w:hAnsi="Times New Roman"/>
              </w:rPr>
              <w:t>11,5</w:t>
            </w:r>
          </w:p>
        </w:tc>
        <w:tc>
          <w:tcPr>
            <w:tcW w:w="1559" w:type="dxa"/>
          </w:tcPr>
          <w:p w:rsidR="00222094" w:rsidRPr="00934702" w:rsidRDefault="00222094" w:rsidP="00222094">
            <w:pPr>
              <w:jc w:val="center"/>
              <w:rPr>
                <w:rFonts w:ascii="Times New Roman" w:hAnsi="Times New Roman"/>
              </w:rPr>
            </w:pPr>
            <w:r w:rsidRPr="00934702">
              <w:rPr>
                <w:rFonts w:ascii="Times New Roman" w:hAnsi="Times New Roman"/>
              </w:rPr>
              <w:t>120</w:t>
            </w:r>
          </w:p>
        </w:tc>
        <w:tc>
          <w:tcPr>
            <w:tcW w:w="1701" w:type="dxa"/>
          </w:tcPr>
          <w:p w:rsidR="00222094" w:rsidRPr="00934702" w:rsidRDefault="00222094" w:rsidP="00222094">
            <w:pPr>
              <w:jc w:val="both"/>
              <w:rPr>
                <w:rFonts w:ascii="Times New Roman" w:hAnsi="Times New Roman"/>
              </w:rPr>
            </w:pPr>
            <w:r w:rsidRPr="00934702">
              <w:rPr>
                <w:rFonts w:ascii="Times New Roman" w:hAnsi="Times New Roman"/>
              </w:rPr>
              <w:t>Веселоярск (Российская Федерация) – Ауыл (Республика Казахстан)</w:t>
            </w:r>
          </w:p>
        </w:tc>
        <w:tc>
          <w:tcPr>
            <w:tcW w:w="2126" w:type="dxa"/>
          </w:tcPr>
          <w:p w:rsidR="00222094" w:rsidRPr="00934702" w:rsidRDefault="00222094" w:rsidP="00222094">
            <w:pPr>
              <w:pStyle w:val="Default"/>
              <w:jc w:val="both"/>
              <w:rPr>
                <w:color w:val="auto"/>
                <w:sz w:val="22"/>
                <w:szCs w:val="22"/>
              </w:rPr>
            </w:pPr>
            <w:r w:rsidRPr="00934702">
              <w:rPr>
                <w:color w:val="auto"/>
                <w:sz w:val="22"/>
                <w:szCs w:val="22"/>
              </w:rPr>
              <w:t xml:space="preserve">АЗС ‒ 28 шт.; </w:t>
            </w:r>
          </w:p>
          <w:p w:rsidR="00222094" w:rsidRDefault="00222094" w:rsidP="00222094">
            <w:pPr>
              <w:pStyle w:val="Default"/>
              <w:jc w:val="both"/>
              <w:rPr>
                <w:color w:val="auto"/>
                <w:sz w:val="22"/>
                <w:szCs w:val="22"/>
              </w:rPr>
            </w:pPr>
            <w:r w:rsidRPr="00934702">
              <w:rPr>
                <w:color w:val="auto"/>
                <w:sz w:val="22"/>
                <w:szCs w:val="22"/>
              </w:rPr>
              <w:t xml:space="preserve">Пункты </w:t>
            </w:r>
          </w:p>
          <w:p w:rsidR="00222094" w:rsidRPr="00934702" w:rsidRDefault="00222094" w:rsidP="00222094">
            <w:pPr>
              <w:pStyle w:val="Default"/>
              <w:jc w:val="both"/>
              <w:rPr>
                <w:color w:val="auto"/>
                <w:sz w:val="22"/>
                <w:szCs w:val="22"/>
              </w:rPr>
            </w:pPr>
            <w:r w:rsidRPr="00934702">
              <w:rPr>
                <w:color w:val="auto"/>
                <w:sz w:val="22"/>
                <w:szCs w:val="22"/>
              </w:rPr>
              <w:t xml:space="preserve">питания ‒ 13 шт.; </w:t>
            </w:r>
          </w:p>
          <w:p w:rsidR="00222094" w:rsidRPr="00934702" w:rsidRDefault="00222094" w:rsidP="00222094">
            <w:pPr>
              <w:pStyle w:val="Default"/>
              <w:jc w:val="both"/>
              <w:rPr>
                <w:color w:val="auto"/>
                <w:sz w:val="22"/>
                <w:szCs w:val="22"/>
              </w:rPr>
            </w:pPr>
            <w:r w:rsidRPr="00934702">
              <w:rPr>
                <w:color w:val="auto"/>
                <w:sz w:val="22"/>
                <w:szCs w:val="22"/>
              </w:rPr>
              <w:t xml:space="preserve">СТО ‒3 шт.; </w:t>
            </w:r>
          </w:p>
          <w:p w:rsidR="00222094" w:rsidRPr="00934702" w:rsidRDefault="00222094" w:rsidP="00222094">
            <w:pPr>
              <w:pStyle w:val="Default"/>
              <w:jc w:val="both"/>
              <w:rPr>
                <w:color w:val="auto"/>
                <w:sz w:val="22"/>
                <w:szCs w:val="22"/>
              </w:rPr>
            </w:pPr>
            <w:r w:rsidRPr="00934702">
              <w:rPr>
                <w:color w:val="auto"/>
                <w:sz w:val="22"/>
                <w:szCs w:val="22"/>
              </w:rPr>
              <w:t xml:space="preserve">Мотели ‒ 5 шт.; </w:t>
            </w:r>
          </w:p>
          <w:p w:rsidR="00222094" w:rsidRPr="00934702" w:rsidRDefault="00222094" w:rsidP="00222094">
            <w:pPr>
              <w:pStyle w:val="Default"/>
              <w:jc w:val="both"/>
              <w:rPr>
                <w:color w:val="auto"/>
                <w:sz w:val="22"/>
                <w:szCs w:val="22"/>
              </w:rPr>
            </w:pPr>
            <w:r w:rsidRPr="00934702">
              <w:rPr>
                <w:color w:val="auto"/>
                <w:sz w:val="22"/>
                <w:szCs w:val="22"/>
              </w:rPr>
              <w:t xml:space="preserve">Стоянки для ТС ‒ 1 шт.; </w:t>
            </w:r>
          </w:p>
          <w:p w:rsidR="00222094" w:rsidRPr="00934702" w:rsidRDefault="00222094" w:rsidP="00222094">
            <w:pPr>
              <w:pStyle w:val="Default"/>
              <w:jc w:val="both"/>
              <w:rPr>
                <w:color w:val="auto"/>
                <w:sz w:val="22"/>
                <w:szCs w:val="22"/>
              </w:rPr>
            </w:pPr>
            <w:r w:rsidRPr="00934702">
              <w:rPr>
                <w:color w:val="auto"/>
                <w:sz w:val="22"/>
                <w:szCs w:val="22"/>
              </w:rPr>
              <w:t xml:space="preserve">Площадки отдыха ‒ 4 шт.; </w:t>
            </w:r>
          </w:p>
          <w:p w:rsidR="00222094" w:rsidRPr="00236C6D" w:rsidRDefault="00222094" w:rsidP="00222094">
            <w:pPr>
              <w:pStyle w:val="Default"/>
              <w:jc w:val="both"/>
              <w:rPr>
                <w:color w:val="auto"/>
                <w:sz w:val="22"/>
                <w:szCs w:val="22"/>
              </w:rPr>
            </w:pPr>
            <w:r>
              <w:rPr>
                <w:color w:val="auto"/>
                <w:sz w:val="22"/>
                <w:szCs w:val="22"/>
              </w:rPr>
              <w:t>ЭЗС ‒ 1 шт.</w:t>
            </w:r>
          </w:p>
        </w:tc>
      </w:tr>
    </w:tbl>
    <w:p w:rsidR="00222094" w:rsidRPr="00352B4C" w:rsidRDefault="00222094" w:rsidP="00222094">
      <w:pPr>
        <w:spacing w:after="0" w:line="200" w:lineRule="exact"/>
        <w:jc w:val="both"/>
      </w:pPr>
    </w:p>
    <w:p w:rsidR="00222094" w:rsidRDefault="00222094" w:rsidP="00222094">
      <w:pPr>
        <w:jc w:val="both"/>
        <w:rPr>
          <w:rFonts w:ascii="Times New Roman" w:hAnsi="Times New Roman"/>
          <w:sz w:val="20"/>
          <w:szCs w:val="28"/>
        </w:rPr>
      </w:pPr>
      <w:r w:rsidRPr="00352B4C">
        <w:rPr>
          <w:rFonts w:ascii="Times New Roman" w:hAnsi="Times New Roman"/>
          <w:sz w:val="20"/>
          <w:szCs w:val="28"/>
        </w:rPr>
        <w:t xml:space="preserve">* - </w:t>
      </w:r>
      <w:r w:rsidR="0002553A">
        <w:rPr>
          <w:rFonts w:ascii="Times New Roman" w:hAnsi="Times New Roman"/>
          <w:sz w:val="20"/>
          <w:szCs w:val="28"/>
        </w:rPr>
        <w:t xml:space="preserve">Информация </w:t>
      </w:r>
      <w:r w:rsidR="0002553A" w:rsidRPr="0002553A">
        <w:rPr>
          <w:rFonts w:ascii="Times New Roman" w:hAnsi="Times New Roman"/>
          <w:sz w:val="20"/>
          <w:szCs w:val="28"/>
        </w:rPr>
        <w:t>на основе открытых источников</w:t>
      </w:r>
    </w:p>
    <w:p w:rsidR="00222094" w:rsidRDefault="00222094">
      <w:pPr>
        <w:spacing w:after="0" w:line="240" w:lineRule="auto"/>
        <w:rPr>
          <w:rFonts w:ascii="Times New Roman" w:hAnsi="Times New Roman"/>
          <w:bCs/>
          <w:sz w:val="28"/>
          <w:szCs w:val="28"/>
          <w:lang w:eastAsia="en-US"/>
        </w:rPr>
        <w:sectPr w:rsidR="00222094" w:rsidSect="00222094">
          <w:pgSz w:w="16838" w:h="11906" w:orient="landscape"/>
          <w:pgMar w:top="1134" w:right="1134" w:bottom="851" w:left="993" w:header="709" w:footer="709" w:gutter="0"/>
          <w:cols w:space="708"/>
          <w:titlePg/>
          <w:docGrid w:linePitch="360"/>
        </w:sectPr>
      </w:pPr>
    </w:p>
    <w:p w:rsidR="00DF5903" w:rsidRDefault="00DF5903" w:rsidP="00DF5903">
      <w:pPr>
        <w:shd w:val="clear" w:color="auto" w:fill="FFFFFF"/>
        <w:spacing w:after="0" w:line="360" w:lineRule="auto"/>
        <w:ind w:firstLine="709"/>
        <w:jc w:val="both"/>
        <w:rPr>
          <w:rFonts w:ascii="Times New Roman" w:hAnsi="Times New Roman"/>
          <w:bCs/>
          <w:sz w:val="28"/>
          <w:szCs w:val="28"/>
          <w:lang w:eastAsia="en-US"/>
        </w:rPr>
      </w:pPr>
      <w:r w:rsidRPr="00DF5903">
        <w:rPr>
          <w:rFonts w:ascii="Times New Roman" w:hAnsi="Times New Roman"/>
          <w:bCs/>
          <w:sz w:val="28"/>
          <w:szCs w:val="28"/>
          <w:lang w:eastAsia="en-US"/>
        </w:rPr>
        <w:lastRenderedPageBreak/>
        <w:t>Принимая во внимание растущую важность евразийских транспортных коридоров</w:t>
      </w:r>
      <w:r w:rsidR="00771806">
        <w:rPr>
          <w:rFonts w:ascii="Times New Roman" w:hAnsi="Times New Roman"/>
          <w:bCs/>
          <w:sz w:val="28"/>
          <w:szCs w:val="28"/>
          <w:lang w:eastAsia="en-US"/>
        </w:rPr>
        <w:t>,</w:t>
      </w:r>
      <w:r w:rsidRPr="00DF5903">
        <w:rPr>
          <w:rFonts w:ascii="Times New Roman" w:hAnsi="Times New Roman"/>
          <w:bCs/>
          <w:sz w:val="28"/>
          <w:szCs w:val="28"/>
          <w:lang w:eastAsia="en-US"/>
        </w:rPr>
        <w:t xml:space="preserve"> в рамках ЕАЭС налажена последовательная и системная работа </w:t>
      </w:r>
      <w:r w:rsidR="00771806">
        <w:rPr>
          <w:rFonts w:ascii="Times New Roman" w:hAnsi="Times New Roman"/>
          <w:bCs/>
          <w:sz w:val="28"/>
          <w:szCs w:val="28"/>
          <w:lang w:eastAsia="en-US"/>
        </w:rPr>
        <w:br/>
      </w:r>
      <w:r w:rsidRPr="00DF5903">
        <w:rPr>
          <w:rFonts w:ascii="Times New Roman" w:hAnsi="Times New Roman"/>
          <w:bCs/>
          <w:sz w:val="28"/>
          <w:szCs w:val="28"/>
          <w:lang w:eastAsia="en-US"/>
        </w:rPr>
        <w:t xml:space="preserve">по их развитию, основанная на Договоре о Евразийском экономическом союзе </w:t>
      </w:r>
      <w:r w:rsidR="00771806">
        <w:rPr>
          <w:rFonts w:ascii="Times New Roman" w:hAnsi="Times New Roman"/>
          <w:bCs/>
          <w:sz w:val="28"/>
          <w:szCs w:val="28"/>
          <w:lang w:eastAsia="en-US"/>
        </w:rPr>
        <w:br/>
      </w:r>
      <w:r w:rsidRPr="00DF5903">
        <w:rPr>
          <w:rFonts w:ascii="Times New Roman" w:hAnsi="Times New Roman"/>
          <w:bCs/>
          <w:sz w:val="28"/>
          <w:szCs w:val="28"/>
          <w:lang w:eastAsia="en-US"/>
        </w:rPr>
        <w:t>от 29 мая 2014 года.</w:t>
      </w:r>
    </w:p>
    <w:p w:rsidR="00DF5903" w:rsidRDefault="00DF5903" w:rsidP="00DF5903">
      <w:pPr>
        <w:shd w:val="clear" w:color="auto" w:fill="FFFFFF"/>
        <w:spacing w:after="0" w:line="360" w:lineRule="auto"/>
        <w:ind w:firstLine="709"/>
        <w:jc w:val="both"/>
        <w:rPr>
          <w:rFonts w:ascii="Times New Roman" w:hAnsi="Times New Roman"/>
          <w:bCs/>
          <w:sz w:val="28"/>
          <w:szCs w:val="28"/>
          <w:lang w:eastAsia="en-US"/>
        </w:rPr>
      </w:pPr>
      <w:r>
        <w:rPr>
          <w:rFonts w:ascii="Times New Roman" w:hAnsi="Times New Roman"/>
          <w:bCs/>
          <w:sz w:val="28"/>
          <w:szCs w:val="28"/>
          <w:lang w:eastAsia="en-US"/>
        </w:rPr>
        <w:t xml:space="preserve">Конкретные мероприятия по реализации указанного направления деятельности включены в </w:t>
      </w:r>
      <w:r w:rsidRPr="00DF5903">
        <w:rPr>
          <w:rFonts w:ascii="Times New Roman" w:hAnsi="Times New Roman"/>
          <w:bCs/>
          <w:sz w:val="28"/>
          <w:szCs w:val="28"/>
          <w:lang w:eastAsia="en-US"/>
        </w:rPr>
        <w:t>Комплексн</w:t>
      </w:r>
      <w:r>
        <w:rPr>
          <w:rFonts w:ascii="Times New Roman" w:hAnsi="Times New Roman"/>
          <w:bCs/>
          <w:sz w:val="28"/>
          <w:szCs w:val="28"/>
          <w:lang w:eastAsia="en-US"/>
        </w:rPr>
        <w:t>ый</w:t>
      </w:r>
      <w:r w:rsidRPr="00DF5903">
        <w:rPr>
          <w:rFonts w:ascii="Times New Roman" w:hAnsi="Times New Roman"/>
          <w:bCs/>
          <w:sz w:val="28"/>
          <w:szCs w:val="28"/>
          <w:lang w:eastAsia="en-US"/>
        </w:rPr>
        <w:t xml:space="preserve"> план развития евразийских транспортных коридоров, утвержденн</w:t>
      </w:r>
      <w:r>
        <w:rPr>
          <w:rFonts w:ascii="Times New Roman" w:hAnsi="Times New Roman"/>
          <w:bCs/>
          <w:sz w:val="28"/>
          <w:szCs w:val="28"/>
          <w:lang w:eastAsia="en-US"/>
        </w:rPr>
        <w:t>ый</w:t>
      </w:r>
      <w:r w:rsidRPr="00DF5903">
        <w:rPr>
          <w:rFonts w:ascii="Times New Roman" w:hAnsi="Times New Roman"/>
          <w:bCs/>
          <w:sz w:val="28"/>
          <w:szCs w:val="28"/>
          <w:lang w:eastAsia="en-US"/>
        </w:rPr>
        <w:t xml:space="preserve"> распоряжением Коллегии Евразийской экономической комиссии от 5 декабря 2023 г. № 179</w:t>
      </w:r>
      <w:r>
        <w:rPr>
          <w:rFonts w:ascii="Times New Roman" w:hAnsi="Times New Roman"/>
          <w:bCs/>
          <w:sz w:val="28"/>
          <w:szCs w:val="28"/>
          <w:lang w:eastAsia="en-US"/>
        </w:rPr>
        <w:t>, который в том числе предусматривает мониторинг мероприятий государств-членов, направленных на развитие автодорожной инфраструктуры.</w:t>
      </w:r>
    </w:p>
    <w:p w:rsidR="00DB053D" w:rsidRDefault="00DB053D" w:rsidP="00DB053D">
      <w:pPr>
        <w:shd w:val="clear" w:color="auto" w:fill="FFFFFF"/>
        <w:spacing w:after="0" w:line="360" w:lineRule="auto"/>
        <w:ind w:firstLine="709"/>
        <w:jc w:val="both"/>
        <w:rPr>
          <w:rFonts w:ascii="Times New Roman" w:hAnsi="Times New Roman"/>
          <w:sz w:val="28"/>
          <w:szCs w:val="28"/>
        </w:rPr>
      </w:pPr>
      <w:r>
        <w:rPr>
          <w:rFonts w:ascii="Times New Roman" w:hAnsi="Times New Roman"/>
          <w:bCs/>
          <w:sz w:val="28"/>
          <w:szCs w:val="28"/>
          <w:lang w:eastAsia="en-US"/>
        </w:rPr>
        <w:t xml:space="preserve">Результаты мониторинга показывают, что государства-члены ЕАЭС проводят активную работу по </w:t>
      </w:r>
      <w:r>
        <w:rPr>
          <w:rFonts w:ascii="Times New Roman" w:hAnsi="Times New Roman"/>
          <w:sz w:val="28"/>
          <w:szCs w:val="28"/>
        </w:rPr>
        <w:t>реконструкции и</w:t>
      </w:r>
      <w:r w:rsidRPr="00C26D2D">
        <w:rPr>
          <w:rFonts w:ascii="Times New Roman" w:hAnsi="Times New Roman"/>
          <w:sz w:val="28"/>
          <w:szCs w:val="28"/>
        </w:rPr>
        <w:t xml:space="preserve"> капитальному ремонту участков автомобильных дорог, входящих в евразийские трансп</w:t>
      </w:r>
      <w:r>
        <w:rPr>
          <w:rFonts w:ascii="Times New Roman" w:hAnsi="Times New Roman"/>
          <w:sz w:val="28"/>
          <w:szCs w:val="28"/>
        </w:rPr>
        <w:t>ортные коридоры</w:t>
      </w:r>
      <w:r w:rsidRPr="00C26D2D">
        <w:rPr>
          <w:rFonts w:ascii="Times New Roman" w:hAnsi="Times New Roman"/>
          <w:sz w:val="28"/>
          <w:szCs w:val="28"/>
        </w:rPr>
        <w:t>.</w:t>
      </w:r>
    </w:p>
    <w:p w:rsidR="00DB053D" w:rsidRDefault="00DB053D" w:rsidP="00DB053D">
      <w:pPr>
        <w:shd w:val="clear" w:color="auto" w:fill="FFFFFF"/>
        <w:spacing w:after="0" w:line="360" w:lineRule="auto"/>
        <w:ind w:firstLine="709"/>
        <w:jc w:val="both"/>
        <w:rPr>
          <w:rFonts w:ascii="Times New Roman" w:hAnsi="Times New Roman"/>
          <w:sz w:val="28"/>
          <w:szCs w:val="28"/>
        </w:rPr>
      </w:pPr>
      <w:r>
        <w:rPr>
          <w:rFonts w:ascii="Times New Roman" w:hAnsi="Times New Roman"/>
          <w:sz w:val="28"/>
          <w:szCs w:val="28"/>
        </w:rPr>
        <w:t>С</w:t>
      </w:r>
      <w:r w:rsidRPr="00DE2623">
        <w:rPr>
          <w:rFonts w:ascii="Times New Roman" w:hAnsi="Times New Roman"/>
          <w:sz w:val="28"/>
          <w:szCs w:val="28"/>
        </w:rPr>
        <w:t>равнительный анализ автодорожной инфраструктуры в государствах – членах Союза</w:t>
      </w:r>
      <w:r>
        <w:rPr>
          <w:rFonts w:ascii="Times New Roman" w:hAnsi="Times New Roman"/>
          <w:sz w:val="28"/>
          <w:szCs w:val="28"/>
        </w:rPr>
        <w:t xml:space="preserve"> представлен в таблице </w:t>
      </w:r>
      <w:r w:rsidR="00B4466C">
        <w:rPr>
          <w:rFonts w:ascii="Times New Roman" w:hAnsi="Times New Roman"/>
          <w:sz w:val="28"/>
          <w:szCs w:val="28"/>
        </w:rPr>
        <w:t>№ 2.</w:t>
      </w:r>
    </w:p>
    <w:p w:rsidR="00DB053D" w:rsidRDefault="00DB053D" w:rsidP="00DB053D">
      <w:pPr>
        <w:shd w:val="clear" w:color="auto" w:fill="FFFFFF"/>
        <w:spacing w:after="0" w:line="360" w:lineRule="auto"/>
        <w:ind w:firstLine="709"/>
        <w:jc w:val="both"/>
        <w:rPr>
          <w:rFonts w:ascii="Times New Roman" w:hAnsi="Times New Roman"/>
          <w:sz w:val="28"/>
          <w:szCs w:val="28"/>
        </w:rPr>
      </w:pPr>
    </w:p>
    <w:p w:rsidR="00771806" w:rsidRPr="00DE2623" w:rsidRDefault="00771806" w:rsidP="00771806">
      <w:pPr>
        <w:shd w:val="clear" w:color="auto" w:fill="FFFFFF"/>
        <w:spacing w:after="0" w:line="360" w:lineRule="auto"/>
        <w:ind w:firstLine="709"/>
        <w:jc w:val="right"/>
        <w:rPr>
          <w:rFonts w:ascii="Times New Roman" w:hAnsi="Times New Roman"/>
          <w:sz w:val="28"/>
          <w:szCs w:val="28"/>
        </w:rPr>
      </w:pPr>
      <w:r>
        <w:rPr>
          <w:rFonts w:ascii="Times New Roman" w:hAnsi="Times New Roman"/>
          <w:sz w:val="28"/>
          <w:szCs w:val="28"/>
        </w:rPr>
        <w:t>Таблица 2</w:t>
      </w:r>
    </w:p>
    <w:tbl>
      <w:tblPr>
        <w:tblStyle w:val="afe"/>
        <w:tblW w:w="9918" w:type="dxa"/>
        <w:tblLayout w:type="fixed"/>
        <w:tblLook w:val="04A0" w:firstRow="1" w:lastRow="0" w:firstColumn="1" w:lastColumn="0" w:noHBand="0" w:noVBand="1"/>
      </w:tblPr>
      <w:tblGrid>
        <w:gridCol w:w="3681"/>
        <w:gridCol w:w="1134"/>
        <w:gridCol w:w="1559"/>
        <w:gridCol w:w="1276"/>
        <w:gridCol w:w="1276"/>
        <w:gridCol w:w="992"/>
      </w:tblGrid>
      <w:tr w:rsidR="00DB053D" w:rsidRPr="00141E56" w:rsidTr="00771806">
        <w:trPr>
          <w:cantSplit/>
          <w:trHeight w:val="884"/>
        </w:trPr>
        <w:tc>
          <w:tcPr>
            <w:tcW w:w="3681" w:type="dxa"/>
          </w:tcPr>
          <w:p w:rsidR="00DB053D" w:rsidRPr="00141E56" w:rsidRDefault="00DB053D" w:rsidP="00222094">
            <w:pPr>
              <w:spacing w:line="360" w:lineRule="auto"/>
              <w:jc w:val="both"/>
              <w:rPr>
                <w:rFonts w:ascii="Times New Roman" w:hAnsi="Times New Roman"/>
                <w:sz w:val="24"/>
                <w:szCs w:val="24"/>
              </w:rPr>
            </w:pPr>
          </w:p>
        </w:tc>
        <w:tc>
          <w:tcPr>
            <w:tcW w:w="1134" w:type="dxa"/>
            <w:vAlign w:val="center"/>
          </w:tcPr>
          <w:p w:rsidR="00DB053D" w:rsidRPr="00141E56" w:rsidRDefault="00DB053D" w:rsidP="00222094">
            <w:pPr>
              <w:tabs>
                <w:tab w:val="left" w:pos="601"/>
                <w:tab w:val="left" w:pos="1026"/>
              </w:tabs>
              <w:ind w:left="-108"/>
              <w:jc w:val="center"/>
              <w:rPr>
                <w:rFonts w:ascii="Times New Roman" w:hAnsi="Times New Roman"/>
                <w:sz w:val="24"/>
                <w:szCs w:val="24"/>
              </w:rPr>
            </w:pPr>
            <w:r w:rsidRPr="00141E56">
              <w:rPr>
                <w:rFonts w:ascii="Times New Roman" w:hAnsi="Times New Roman"/>
                <w:sz w:val="24"/>
                <w:szCs w:val="24"/>
              </w:rPr>
              <w:t>Армения</w:t>
            </w:r>
          </w:p>
        </w:tc>
        <w:tc>
          <w:tcPr>
            <w:tcW w:w="1559" w:type="dxa"/>
            <w:vAlign w:val="center"/>
          </w:tcPr>
          <w:p w:rsidR="00DB053D" w:rsidRDefault="00DB053D" w:rsidP="00DB053D">
            <w:pPr>
              <w:spacing w:after="0" w:line="240" w:lineRule="auto"/>
              <w:ind w:left="-108" w:right="-108"/>
              <w:jc w:val="center"/>
              <w:rPr>
                <w:rFonts w:ascii="Times New Roman" w:hAnsi="Times New Roman"/>
                <w:sz w:val="24"/>
                <w:szCs w:val="24"/>
              </w:rPr>
            </w:pPr>
            <w:r w:rsidRPr="00CF444A">
              <w:rPr>
                <w:rFonts w:ascii="Times New Roman" w:hAnsi="Times New Roman"/>
                <w:sz w:val="24"/>
                <w:szCs w:val="24"/>
              </w:rPr>
              <w:t>Беларусь</w:t>
            </w:r>
            <w:r>
              <w:rPr>
                <w:rFonts w:ascii="Times New Roman" w:hAnsi="Times New Roman"/>
                <w:sz w:val="24"/>
                <w:szCs w:val="24"/>
              </w:rPr>
              <w:t xml:space="preserve"> </w:t>
            </w:r>
          </w:p>
          <w:p w:rsidR="00DB053D" w:rsidRPr="00141E56" w:rsidRDefault="00DB053D" w:rsidP="00DB053D">
            <w:pPr>
              <w:spacing w:after="0" w:line="240" w:lineRule="auto"/>
              <w:ind w:left="-108" w:right="-108"/>
              <w:jc w:val="center"/>
              <w:rPr>
                <w:rFonts w:ascii="Times New Roman" w:hAnsi="Times New Roman"/>
                <w:sz w:val="24"/>
                <w:szCs w:val="24"/>
              </w:rPr>
            </w:pPr>
            <w:r>
              <w:rPr>
                <w:rFonts w:ascii="Times New Roman" w:hAnsi="Times New Roman"/>
                <w:sz w:val="24"/>
                <w:szCs w:val="24"/>
              </w:rPr>
              <w:t>(по состоянию на 01.08.2025)</w:t>
            </w:r>
          </w:p>
        </w:tc>
        <w:tc>
          <w:tcPr>
            <w:tcW w:w="1276" w:type="dxa"/>
            <w:vAlign w:val="center"/>
          </w:tcPr>
          <w:p w:rsidR="00DB053D" w:rsidRPr="00141E56" w:rsidRDefault="00DB053D" w:rsidP="00222094">
            <w:pPr>
              <w:ind w:left="-108"/>
              <w:jc w:val="center"/>
              <w:rPr>
                <w:rFonts w:ascii="Times New Roman" w:hAnsi="Times New Roman"/>
                <w:sz w:val="24"/>
                <w:szCs w:val="24"/>
              </w:rPr>
            </w:pPr>
            <w:r w:rsidRPr="00141E56">
              <w:rPr>
                <w:rFonts w:ascii="Times New Roman" w:hAnsi="Times New Roman"/>
                <w:sz w:val="24"/>
                <w:szCs w:val="24"/>
              </w:rPr>
              <w:t>Казахстан</w:t>
            </w:r>
          </w:p>
        </w:tc>
        <w:tc>
          <w:tcPr>
            <w:tcW w:w="1276" w:type="dxa"/>
            <w:vAlign w:val="center"/>
          </w:tcPr>
          <w:p w:rsidR="00DB053D" w:rsidRPr="00141E56" w:rsidRDefault="00DB053D" w:rsidP="00222094">
            <w:pPr>
              <w:ind w:left="-108" w:right="-108"/>
              <w:jc w:val="center"/>
              <w:rPr>
                <w:rFonts w:ascii="Times New Roman" w:hAnsi="Times New Roman"/>
                <w:sz w:val="24"/>
                <w:szCs w:val="24"/>
              </w:rPr>
            </w:pPr>
            <w:r w:rsidRPr="00141E56">
              <w:rPr>
                <w:rFonts w:ascii="Times New Roman" w:eastAsia="MS Mincho" w:hAnsi="Times New Roman"/>
                <w:sz w:val="24"/>
                <w:szCs w:val="24"/>
              </w:rPr>
              <w:t>Кыргызстан</w:t>
            </w:r>
          </w:p>
        </w:tc>
        <w:tc>
          <w:tcPr>
            <w:tcW w:w="992" w:type="dxa"/>
            <w:vAlign w:val="center"/>
          </w:tcPr>
          <w:p w:rsidR="00DB053D" w:rsidRPr="00141E56" w:rsidRDefault="00DB053D" w:rsidP="00222094">
            <w:pPr>
              <w:ind w:left="-108" w:right="-115"/>
              <w:jc w:val="center"/>
              <w:rPr>
                <w:rFonts w:ascii="Times New Roman" w:hAnsi="Times New Roman"/>
                <w:sz w:val="24"/>
                <w:szCs w:val="24"/>
              </w:rPr>
            </w:pPr>
            <w:r w:rsidRPr="00141E56">
              <w:rPr>
                <w:rFonts w:ascii="Times New Roman" w:hAnsi="Times New Roman"/>
                <w:sz w:val="24"/>
                <w:szCs w:val="24"/>
              </w:rPr>
              <w:t>Россия</w:t>
            </w:r>
          </w:p>
        </w:tc>
      </w:tr>
      <w:tr w:rsidR="00DB053D" w:rsidRPr="00141E56" w:rsidTr="00771806">
        <w:trPr>
          <w:trHeight w:val="1086"/>
        </w:trPr>
        <w:tc>
          <w:tcPr>
            <w:tcW w:w="3681" w:type="dxa"/>
          </w:tcPr>
          <w:p w:rsidR="00DB053D" w:rsidRPr="00141E56" w:rsidRDefault="00DB053D" w:rsidP="00771806">
            <w:pPr>
              <w:spacing w:after="0"/>
              <w:jc w:val="both"/>
              <w:rPr>
                <w:rFonts w:ascii="Times New Roman" w:hAnsi="Times New Roman"/>
                <w:sz w:val="24"/>
                <w:szCs w:val="24"/>
              </w:rPr>
            </w:pPr>
            <w:r w:rsidRPr="00141E56">
              <w:rPr>
                <w:rFonts w:ascii="Times New Roman" w:hAnsi="Times New Roman"/>
                <w:sz w:val="24"/>
                <w:szCs w:val="24"/>
              </w:rPr>
              <w:t>Протяженность участков автодорог, входящих в евразийские транспортные коридоры и маршруты, км</w:t>
            </w:r>
          </w:p>
        </w:tc>
        <w:tc>
          <w:tcPr>
            <w:tcW w:w="1134"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833,5</w:t>
            </w:r>
          </w:p>
        </w:tc>
        <w:tc>
          <w:tcPr>
            <w:tcW w:w="1559" w:type="dxa"/>
            <w:vAlign w:val="center"/>
          </w:tcPr>
          <w:p w:rsidR="00DB053D" w:rsidRPr="00141E56" w:rsidRDefault="00DB053D" w:rsidP="00771806">
            <w:pPr>
              <w:spacing w:after="0"/>
              <w:ind w:left="-108" w:right="-108"/>
              <w:jc w:val="center"/>
              <w:rPr>
                <w:rFonts w:ascii="Times New Roman" w:hAnsi="Times New Roman"/>
                <w:sz w:val="24"/>
                <w:szCs w:val="24"/>
              </w:rPr>
            </w:pPr>
            <w:r w:rsidRPr="00141E56">
              <w:rPr>
                <w:rFonts w:ascii="Times New Roman" w:hAnsi="Times New Roman"/>
                <w:sz w:val="24"/>
                <w:szCs w:val="24"/>
              </w:rPr>
              <w:t>1810</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2747</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2293,5</w:t>
            </w:r>
          </w:p>
        </w:tc>
        <w:tc>
          <w:tcPr>
            <w:tcW w:w="992"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6322,1</w:t>
            </w:r>
          </w:p>
        </w:tc>
      </w:tr>
      <w:tr w:rsidR="00DB053D" w:rsidRPr="00141E56" w:rsidTr="00771806">
        <w:tc>
          <w:tcPr>
            <w:tcW w:w="3681" w:type="dxa"/>
          </w:tcPr>
          <w:p w:rsidR="00DB053D" w:rsidRPr="00141E56" w:rsidRDefault="00DB053D" w:rsidP="00771806">
            <w:pPr>
              <w:spacing w:after="0"/>
              <w:jc w:val="both"/>
              <w:rPr>
                <w:rFonts w:ascii="Times New Roman" w:hAnsi="Times New Roman"/>
                <w:sz w:val="24"/>
                <w:szCs w:val="24"/>
              </w:rPr>
            </w:pPr>
            <w:r w:rsidRPr="00141E56">
              <w:rPr>
                <w:rFonts w:ascii="Times New Roman" w:hAnsi="Times New Roman"/>
                <w:sz w:val="24"/>
                <w:szCs w:val="24"/>
              </w:rPr>
              <w:t>Доля участков автодорог, соответствующих нормативным требованиям, %</w:t>
            </w:r>
          </w:p>
        </w:tc>
        <w:tc>
          <w:tcPr>
            <w:tcW w:w="1134"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90,86</w:t>
            </w:r>
          </w:p>
        </w:tc>
        <w:tc>
          <w:tcPr>
            <w:tcW w:w="1559" w:type="dxa"/>
            <w:vAlign w:val="center"/>
          </w:tcPr>
          <w:p w:rsidR="00DB053D" w:rsidRPr="00141E56" w:rsidRDefault="00DB053D" w:rsidP="00771806">
            <w:pPr>
              <w:spacing w:after="0"/>
              <w:ind w:left="-108" w:right="-108"/>
              <w:jc w:val="center"/>
              <w:rPr>
                <w:rFonts w:ascii="Times New Roman" w:hAnsi="Times New Roman"/>
                <w:sz w:val="24"/>
                <w:szCs w:val="24"/>
              </w:rPr>
            </w:pPr>
            <w:r w:rsidRPr="00141E56">
              <w:rPr>
                <w:rFonts w:ascii="Times New Roman" w:hAnsi="Times New Roman"/>
                <w:sz w:val="24"/>
                <w:szCs w:val="24"/>
              </w:rPr>
              <w:t>83,2</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95</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89,0</w:t>
            </w:r>
          </w:p>
        </w:tc>
        <w:tc>
          <w:tcPr>
            <w:tcW w:w="992"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83,3</w:t>
            </w:r>
          </w:p>
        </w:tc>
      </w:tr>
      <w:tr w:rsidR="00DB053D" w:rsidRPr="00141E56" w:rsidTr="00771806">
        <w:tc>
          <w:tcPr>
            <w:tcW w:w="3681" w:type="dxa"/>
          </w:tcPr>
          <w:p w:rsidR="00DB053D" w:rsidRPr="00141E56" w:rsidRDefault="00DB053D" w:rsidP="00771806">
            <w:pPr>
              <w:spacing w:after="0"/>
              <w:jc w:val="both"/>
              <w:rPr>
                <w:rFonts w:ascii="Times New Roman" w:hAnsi="Times New Roman"/>
                <w:sz w:val="24"/>
                <w:szCs w:val="24"/>
              </w:rPr>
            </w:pPr>
            <w:r w:rsidRPr="00141E56">
              <w:rPr>
                <w:rFonts w:ascii="Times New Roman" w:hAnsi="Times New Roman"/>
                <w:sz w:val="24"/>
                <w:szCs w:val="24"/>
              </w:rPr>
              <w:t>Протяженность участков автодорог, обеспечивающих движение в режиме перегрузки, км</w:t>
            </w:r>
          </w:p>
        </w:tc>
        <w:tc>
          <w:tcPr>
            <w:tcW w:w="1134"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672,4</w:t>
            </w:r>
          </w:p>
        </w:tc>
        <w:tc>
          <w:tcPr>
            <w:tcW w:w="1559" w:type="dxa"/>
            <w:vAlign w:val="center"/>
          </w:tcPr>
          <w:p w:rsidR="00DB053D" w:rsidRPr="00141E56" w:rsidRDefault="00DB053D" w:rsidP="00771806">
            <w:pPr>
              <w:spacing w:after="0"/>
              <w:ind w:left="-108" w:right="-108"/>
              <w:jc w:val="center"/>
              <w:rPr>
                <w:rFonts w:ascii="Times New Roman" w:hAnsi="Times New Roman"/>
                <w:sz w:val="24"/>
                <w:szCs w:val="24"/>
              </w:rPr>
            </w:pPr>
            <w:r w:rsidRPr="00141E56">
              <w:rPr>
                <w:rFonts w:ascii="Times New Roman" w:hAnsi="Times New Roman"/>
                <w:sz w:val="24"/>
                <w:szCs w:val="24"/>
              </w:rPr>
              <w:t>-</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739</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190</w:t>
            </w:r>
          </w:p>
        </w:tc>
        <w:tc>
          <w:tcPr>
            <w:tcW w:w="992"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1315,1</w:t>
            </w:r>
          </w:p>
        </w:tc>
      </w:tr>
      <w:tr w:rsidR="00DB053D" w:rsidRPr="00141E56" w:rsidTr="00771806">
        <w:tc>
          <w:tcPr>
            <w:tcW w:w="3681" w:type="dxa"/>
          </w:tcPr>
          <w:p w:rsidR="00DB053D" w:rsidRPr="00141E56" w:rsidRDefault="00DB053D" w:rsidP="00771806">
            <w:pPr>
              <w:spacing w:after="0"/>
              <w:jc w:val="both"/>
              <w:rPr>
                <w:rFonts w:ascii="Times New Roman" w:hAnsi="Times New Roman"/>
                <w:sz w:val="24"/>
                <w:szCs w:val="24"/>
              </w:rPr>
            </w:pPr>
            <w:r w:rsidRPr="00141E56">
              <w:rPr>
                <w:rFonts w:ascii="Times New Roman" w:hAnsi="Times New Roman"/>
                <w:sz w:val="24"/>
                <w:szCs w:val="24"/>
              </w:rPr>
              <w:t xml:space="preserve">Протяженность участков автодорог, на которых запланированы мероприятия по реконструкции, строительству, текущему ремонту* (ремонту), </w:t>
            </w:r>
            <w:r w:rsidRPr="00141E56">
              <w:rPr>
                <w:rFonts w:ascii="Times New Roman" w:hAnsi="Times New Roman"/>
                <w:sz w:val="24"/>
                <w:szCs w:val="24"/>
              </w:rPr>
              <w:lastRenderedPageBreak/>
              <w:t>капитальному ремонту и устройству слоев износа, км</w:t>
            </w:r>
          </w:p>
        </w:tc>
        <w:tc>
          <w:tcPr>
            <w:tcW w:w="1134"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lastRenderedPageBreak/>
              <w:t>63,78</w:t>
            </w:r>
          </w:p>
        </w:tc>
        <w:tc>
          <w:tcPr>
            <w:tcW w:w="1559" w:type="dxa"/>
            <w:vAlign w:val="center"/>
          </w:tcPr>
          <w:p w:rsidR="00DB053D" w:rsidRPr="00141E56" w:rsidRDefault="00DB053D" w:rsidP="00771806">
            <w:pPr>
              <w:spacing w:after="0"/>
              <w:ind w:left="-108" w:right="-108"/>
              <w:jc w:val="center"/>
              <w:rPr>
                <w:rFonts w:ascii="Times New Roman" w:hAnsi="Times New Roman"/>
                <w:sz w:val="24"/>
                <w:szCs w:val="24"/>
              </w:rPr>
            </w:pPr>
            <w:r w:rsidRPr="00141E56">
              <w:rPr>
                <w:rFonts w:ascii="Times New Roman" w:hAnsi="Times New Roman"/>
                <w:sz w:val="24"/>
                <w:szCs w:val="24"/>
              </w:rPr>
              <w:t>276,3</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1363</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187,4</w:t>
            </w:r>
          </w:p>
        </w:tc>
        <w:tc>
          <w:tcPr>
            <w:tcW w:w="992"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973,9</w:t>
            </w:r>
          </w:p>
        </w:tc>
      </w:tr>
      <w:tr w:rsidR="00DB053D" w:rsidRPr="00141E56" w:rsidTr="00771806">
        <w:trPr>
          <w:trHeight w:val="699"/>
        </w:trPr>
        <w:tc>
          <w:tcPr>
            <w:tcW w:w="3681" w:type="dxa"/>
          </w:tcPr>
          <w:p w:rsidR="00DB053D" w:rsidRPr="00141E56" w:rsidRDefault="00DB053D" w:rsidP="00771806">
            <w:pPr>
              <w:spacing w:after="0"/>
              <w:jc w:val="both"/>
              <w:rPr>
                <w:rFonts w:ascii="Times New Roman" w:hAnsi="Times New Roman"/>
                <w:sz w:val="24"/>
                <w:szCs w:val="24"/>
              </w:rPr>
            </w:pPr>
            <w:r w:rsidRPr="00141E56">
              <w:rPr>
                <w:rFonts w:ascii="Times New Roman" w:hAnsi="Times New Roman"/>
                <w:sz w:val="24"/>
                <w:szCs w:val="24"/>
              </w:rPr>
              <w:t>Протяженность участков, на которых реализованы мероприятия по реконструкции, строительству, текущему ремонту* (ремонту), капитальному ремонту и устройству слоев износа, км</w:t>
            </w:r>
          </w:p>
        </w:tc>
        <w:tc>
          <w:tcPr>
            <w:tcW w:w="1134"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170,2</w:t>
            </w:r>
          </w:p>
        </w:tc>
        <w:tc>
          <w:tcPr>
            <w:tcW w:w="1559"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61,7</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2747</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318,2</w:t>
            </w:r>
          </w:p>
        </w:tc>
        <w:tc>
          <w:tcPr>
            <w:tcW w:w="992"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1959,3</w:t>
            </w:r>
          </w:p>
        </w:tc>
      </w:tr>
      <w:tr w:rsidR="00DB053D" w:rsidRPr="00141E56" w:rsidTr="00771806">
        <w:tc>
          <w:tcPr>
            <w:tcW w:w="3681" w:type="dxa"/>
          </w:tcPr>
          <w:p w:rsidR="00DB053D" w:rsidRPr="00141E56" w:rsidRDefault="00DB053D" w:rsidP="00771806">
            <w:pPr>
              <w:spacing w:after="0"/>
              <w:jc w:val="both"/>
              <w:rPr>
                <w:rFonts w:ascii="Times New Roman" w:hAnsi="Times New Roman"/>
                <w:sz w:val="24"/>
                <w:szCs w:val="24"/>
              </w:rPr>
            </w:pPr>
            <w:r w:rsidRPr="00141E56">
              <w:rPr>
                <w:rFonts w:ascii="Times New Roman" w:hAnsi="Times New Roman"/>
                <w:sz w:val="24"/>
                <w:szCs w:val="24"/>
              </w:rPr>
              <w:t xml:space="preserve">Плотность объектов дорожного сервиса на 100 км автодорог, ед. </w:t>
            </w:r>
          </w:p>
        </w:tc>
        <w:tc>
          <w:tcPr>
            <w:tcW w:w="1134"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47,3</w:t>
            </w:r>
          </w:p>
        </w:tc>
        <w:tc>
          <w:tcPr>
            <w:tcW w:w="1559"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58</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10,31</w:t>
            </w:r>
          </w:p>
        </w:tc>
        <w:tc>
          <w:tcPr>
            <w:tcW w:w="1276"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33,39</w:t>
            </w:r>
          </w:p>
        </w:tc>
        <w:tc>
          <w:tcPr>
            <w:tcW w:w="992" w:type="dxa"/>
            <w:vAlign w:val="center"/>
          </w:tcPr>
          <w:p w:rsidR="00DB053D" w:rsidRPr="00141E56" w:rsidRDefault="00DB053D" w:rsidP="00771806">
            <w:pPr>
              <w:spacing w:after="0"/>
              <w:jc w:val="center"/>
              <w:rPr>
                <w:rFonts w:ascii="Times New Roman" w:hAnsi="Times New Roman"/>
                <w:sz w:val="24"/>
                <w:szCs w:val="24"/>
              </w:rPr>
            </w:pPr>
            <w:r w:rsidRPr="00141E56">
              <w:rPr>
                <w:rFonts w:ascii="Times New Roman" w:hAnsi="Times New Roman"/>
                <w:sz w:val="24"/>
                <w:szCs w:val="24"/>
              </w:rPr>
              <w:t>23,9</w:t>
            </w:r>
          </w:p>
        </w:tc>
      </w:tr>
    </w:tbl>
    <w:p w:rsidR="00DB053D" w:rsidRDefault="00DB053D" w:rsidP="00DB053D">
      <w:pPr>
        <w:spacing w:after="0" w:line="240" w:lineRule="auto"/>
        <w:ind w:firstLine="709"/>
        <w:jc w:val="both"/>
        <w:rPr>
          <w:rFonts w:ascii="Times New Roman" w:hAnsi="Times New Roman"/>
          <w:sz w:val="24"/>
          <w:szCs w:val="24"/>
        </w:rPr>
      </w:pPr>
      <w:r w:rsidRPr="00C26D2D">
        <w:rPr>
          <w:rFonts w:ascii="Times New Roman" w:hAnsi="Times New Roman"/>
          <w:b/>
          <w:sz w:val="24"/>
          <w:szCs w:val="24"/>
        </w:rPr>
        <w:t>*</w:t>
      </w:r>
      <w:r w:rsidRPr="00C26D2D">
        <w:rPr>
          <w:rFonts w:ascii="Times New Roman" w:hAnsi="Times New Roman"/>
          <w:sz w:val="24"/>
          <w:szCs w:val="24"/>
        </w:rPr>
        <w:t>«текущий ремонт автомобильной дороги» - комплекс работ по восстановлению транспортно-эксплуатационных характеристик автомобильной дороги, при выполнении которых не затрагиваются конструктивные и иные характеристики надежности и безопасности автомо</w:t>
      </w:r>
      <w:r>
        <w:rPr>
          <w:rFonts w:ascii="Times New Roman" w:hAnsi="Times New Roman"/>
          <w:sz w:val="24"/>
          <w:szCs w:val="24"/>
        </w:rPr>
        <w:t>бильной дороги (ТР ТС 014/2011)</w:t>
      </w:r>
    </w:p>
    <w:p w:rsidR="00DB053D" w:rsidRDefault="00DB053D" w:rsidP="00DB053D">
      <w:pPr>
        <w:spacing w:after="0" w:line="240" w:lineRule="auto"/>
        <w:ind w:firstLine="709"/>
        <w:jc w:val="both"/>
        <w:rPr>
          <w:rFonts w:ascii="Times New Roman" w:hAnsi="Times New Roman"/>
          <w:sz w:val="24"/>
          <w:szCs w:val="24"/>
        </w:rPr>
      </w:pPr>
    </w:p>
    <w:p w:rsidR="00DB053D" w:rsidRPr="00DB053D" w:rsidRDefault="00DB053D" w:rsidP="00DB053D">
      <w:pPr>
        <w:shd w:val="clear" w:color="auto" w:fill="FFFFFF"/>
        <w:spacing w:after="0" w:line="360" w:lineRule="auto"/>
        <w:ind w:firstLine="709"/>
        <w:jc w:val="both"/>
        <w:rPr>
          <w:rFonts w:ascii="Times New Roman" w:hAnsi="Times New Roman"/>
          <w:bCs/>
          <w:sz w:val="28"/>
          <w:szCs w:val="28"/>
          <w:lang w:eastAsia="en-US"/>
        </w:rPr>
      </w:pPr>
      <w:r w:rsidRPr="00DB053D">
        <w:rPr>
          <w:rFonts w:ascii="Times New Roman" w:hAnsi="Times New Roman"/>
          <w:bCs/>
          <w:sz w:val="28"/>
          <w:szCs w:val="28"/>
          <w:lang w:eastAsia="en-US"/>
        </w:rPr>
        <w:t xml:space="preserve">Исходя из указанных данных можно отметить, что автомобильные дороги, входящие в евразийские транспортные коридоры (маршруты), имеют высокий показатель транспортно-эксплуатационного состояния (выше 88 %). </w:t>
      </w:r>
    </w:p>
    <w:p w:rsidR="00DB053D" w:rsidRPr="00DB053D" w:rsidRDefault="00DB053D" w:rsidP="00DB053D">
      <w:pPr>
        <w:shd w:val="clear" w:color="auto" w:fill="FFFFFF"/>
        <w:spacing w:after="0" w:line="360" w:lineRule="auto"/>
        <w:ind w:firstLine="709"/>
        <w:jc w:val="both"/>
        <w:rPr>
          <w:rFonts w:ascii="Times New Roman" w:hAnsi="Times New Roman"/>
          <w:bCs/>
          <w:sz w:val="28"/>
          <w:szCs w:val="28"/>
          <w:lang w:eastAsia="en-US"/>
        </w:rPr>
      </w:pPr>
      <w:r w:rsidRPr="00DB053D">
        <w:rPr>
          <w:rFonts w:ascii="Times New Roman" w:hAnsi="Times New Roman"/>
          <w:bCs/>
          <w:sz w:val="28"/>
          <w:szCs w:val="28"/>
          <w:lang w:eastAsia="en-US"/>
        </w:rPr>
        <w:t xml:space="preserve">Если рассматривать протяженность участков автомобильных дорог, обеспечивающих движение в режиме перегрузки, то в абсолютном выражении наибольшая протяженность составляет в Российской Федерации – 1315,1 км, </w:t>
      </w:r>
      <w:r w:rsidRPr="00DB053D">
        <w:rPr>
          <w:rFonts w:ascii="Times New Roman" w:hAnsi="Times New Roman"/>
          <w:bCs/>
          <w:sz w:val="28"/>
          <w:szCs w:val="28"/>
          <w:lang w:eastAsia="en-US"/>
        </w:rPr>
        <w:br/>
        <w:t xml:space="preserve">что обусловлено большей протяженностью автомобильных дорог в перечне евразийских транспортных коридоров, а также высокой интенсивностью движения на автодорогах Р-23 Санкт-Петербург – Псков – Пустошка – </w:t>
      </w:r>
      <w:r w:rsidRPr="00DB053D">
        <w:rPr>
          <w:rFonts w:ascii="Times New Roman" w:hAnsi="Times New Roman"/>
          <w:bCs/>
          <w:sz w:val="28"/>
          <w:szCs w:val="28"/>
          <w:lang w:eastAsia="en-US"/>
        </w:rPr>
        <w:br/>
        <w:t xml:space="preserve">Невель – граница с Республикой Беларусь и М-12 «Восток». </w:t>
      </w:r>
    </w:p>
    <w:p w:rsidR="00DB053D" w:rsidRPr="00DB053D" w:rsidRDefault="00DB053D" w:rsidP="00DB053D">
      <w:pPr>
        <w:shd w:val="clear" w:color="auto" w:fill="FFFFFF"/>
        <w:spacing w:after="0" w:line="360" w:lineRule="auto"/>
        <w:ind w:firstLine="709"/>
        <w:jc w:val="both"/>
        <w:rPr>
          <w:rFonts w:ascii="Times New Roman" w:hAnsi="Times New Roman"/>
          <w:bCs/>
          <w:sz w:val="28"/>
          <w:szCs w:val="28"/>
          <w:lang w:eastAsia="en-US"/>
        </w:rPr>
      </w:pPr>
      <w:r w:rsidRPr="00DB053D">
        <w:rPr>
          <w:rFonts w:ascii="Times New Roman" w:hAnsi="Times New Roman"/>
          <w:bCs/>
          <w:sz w:val="28"/>
          <w:szCs w:val="28"/>
          <w:lang w:eastAsia="en-US"/>
        </w:rPr>
        <w:t>В целях сопоставимости рассматриваемых данных, целесообразнее использовать процентное значение участков автомобильных дорог, обеспечивающих движение в режиме перегрузки, по отношению</w:t>
      </w:r>
      <w:r w:rsidRPr="00DB053D">
        <w:rPr>
          <w:rFonts w:ascii="Times New Roman" w:hAnsi="Times New Roman"/>
          <w:bCs/>
          <w:sz w:val="28"/>
          <w:szCs w:val="28"/>
          <w:lang w:eastAsia="en-US"/>
        </w:rPr>
        <w:br/>
        <w:t>к протяженности участков евразийских транспортных коридоров, расположенных на территориях государств – членов ЕАЭС.</w:t>
      </w:r>
    </w:p>
    <w:p w:rsidR="00DB053D" w:rsidRPr="00DB053D" w:rsidRDefault="00DB053D" w:rsidP="00DB053D">
      <w:pPr>
        <w:shd w:val="clear" w:color="auto" w:fill="FFFFFF"/>
        <w:spacing w:after="0" w:line="360" w:lineRule="auto"/>
        <w:ind w:firstLine="709"/>
        <w:jc w:val="both"/>
        <w:rPr>
          <w:rFonts w:ascii="Times New Roman" w:hAnsi="Times New Roman"/>
          <w:bCs/>
          <w:sz w:val="28"/>
          <w:szCs w:val="28"/>
          <w:lang w:eastAsia="en-US"/>
        </w:rPr>
      </w:pPr>
      <w:r w:rsidRPr="00DB053D">
        <w:rPr>
          <w:rFonts w:ascii="Times New Roman" w:hAnsi="Times New Roman"/>
          <w:bCs/>
          <w:sz w:val="28"/>
          <w:szCs w:val="28"/>
          <w:lang w:eastAsia="en-US"/>
        </w:rPr>
        <w:t>При таком подходе, наибольшая доля участков автомобильных дорог, обеспечивающих движение в режиме перегрузки складывается в Республике Армения</w:t>
      </w:r>
      <w:r w:rsidR="00771806">
        <w:rPr>
          <w:rFonts w:ascii="Times New Roman" w:hAnsi="Times New Roman"/>
          <w:bCs/>
          <w:sz w:val="28"/>
          <w:szCs w:val="28"/>
          <w:lang w:eastAsia="en-US"/>
        </w:rPr>
        <w:t xml:space="preserve"> и</w:t>
      </w:r>
      <w:r w:rsidRPr="00DB053D">
        <w:rPr>
          <w:rFonts w:ascii="Times New Roman" w:hAnsi="Times New Roman"/>
          <w:bCs/>
          <w:sz w:val="28"/>
          <w:szCs w:val="28"/>
          <w:lang w:eastAsia="en-US"/>
        </w:rPr>
        <w:t xml:space="preserve"> составля</w:t>
      </w:r>
      <w:r w:rsidR="00771806">
        <w:rPr>
          <w:rFonts w:ascii="Times New Roman" w:hAnsi="Times New Roman"/>
          <w:bCs/>
          <w:sz w:val="28"/>
          <w:szCs w:val="28"/>
          <w:lang w:eastAsia="en-US"/>
        </w:rPr>
        <w:t>ет</w:t>
      </w:r>
      <w:r w:rsidRPr="00DB053D">
        <w:rPr>
          <w:rFonts w:ascii="Times New Roman" w:hAnsi="Times New Roman"/>
          <w:bCs/>
          <w:sz w:val="28"/>
          <w:szCs w:val="28"/>
          <w:lang w:eastAsia="en-US"/>
        </w:rPr>
        <w:t xml:space="preserve"> 81% от общей протяженности участков автомобильных дорог, приходящихся на Армению. Наименьшая доля таких автомобильных дорог в Кыргызской Республике, составляющая порядка 8 %.</w:t>
      </w:r>
    </w:p>
    <w:p w:rsidR="00DB053D" w:rsidRPr="00DB053D" w:rsidRDefault="00DB053D" w:rsidP="00DB053D">
      <w:pPr>
        <w:shd w:val="clear" w:color="auto" w:fill="FFFFFF"/>
        <w:spacing w:after="0" w:line="360" w:lineRule="auto"/>
        <w:ind w:firstLine="709"/>
        <w:jc w:val="both"/>
        <w:rPr>
          <w:rFonts w:ascii="Times New Roman" w:hAnsi="Times New Roman"/>
          <w:bCs/>
          <w:sz w:val="28"/>
          <w:szCs w:val="28"/>
          <w:lang w:eastAsia="en-US"/>
        </w:rPr>
      </w:pPr>
      <w:r w:rsidRPr="00DB053D">
        <w:rPr>
          <w:rFonts w:ascii="Times New Roman" w:hAnsi="Times New Roman"/>
          <w:bCs/>
          <w:sz w:val="28"/>
          <w:szCs w:val="28"/>
          <w:lang w:eastAsia="en-US"/>
        </w:rPr>
        <w:lastRenderedPageBreak/>
        <w:t>По обеспеченности объектами дорожного сервиса в расчете на 100 км автодорог наиболее высокое значение в этом отношении имеет Республика Беларусь, составляющее 58 ед. на 100 км автомобильных дорог.</w:t>
      </w:r>
    </w:p>
    <w:p w:rsidR="00DF5903" w:rsidRPr="00437959" w:rsidRDefault="00DB053D" w:rsidP="00DF5903">
      <w:pPr>
        <w:shd w:val="clear" w:color="auto" w:fill="FFFFFF"/>
        <w:spacing w:after="0" w:line="360" w:lineRule="auto"/>
        <w:ind w:firstLine="709"/>
        <w:jc w:val="both"/>
        <w:rPr>
          <w:rFonts w:ascii="Times New Roman" w:hAnsi="Times New Roman"/>
          <w:bCs/>
          <w:sz w:val="28"/>
          <w:szCs w:val="28"/>
          <w:lang w:eastAsia="en-US"/>
        </w:rPr>
      </w:pPr>
      <w:r w:rsidRPr="00F406ED">
        <w:rPr>
          <w:rFonts w:ascii="Times New Roman" w:hAnsi="Times New Roman"/>
          <w:sz w:val="28"/>
          <w:szCs w:val="28"/>
        </w:rPr>
        <w:t xml:space="preserve">Проведенный анализ позволяет сделать </w:t>
      </w:r>
      <w:r>
        <w:rPr>
          <w:rFonts w:ascii="Times New Roman" w:hAnsi="Times New Roman"/>
          <w:sz w:val="28"/>
          <w:szCs w:val="28"/>
        </w:rPr>
        <w:t xml:space="preserve">вывод, что </w:t>
      </w:r>
      <w:r w:rsidRPr="00F406ED">
        <w:rPr>
          <w:rFonts w:ascii="Times New Roman" w:hAnsi="Times New Roman"/>
          <w:sz w:val="28"/>
          <w:szCs w:val="28"/>
        </w:rPr>
        <w:t>государства</w:t>
      </w:r>
      <w:r>
        <w:rPr>
          <w:rFonts w:ascii="Times New Roman" w:hAnsi="Times New Roman"/>
          <w:sz w:val="28"/>
          <w:szCs w:val="28"/>
        </w:rPr>
        <w:t xml:space="preserve"> – </w:t>
      </w:r>
      <w:r w:rsidRPr="00F406ED">
        <w:rPr>
          <w:rFonts w:ascii="Times New Roman" w:hAnsi="Times New Roman"/>
          <w:sz w:val="28"/>
          <w:szCs w:val="28"/>
        </w:rPr>
        <w:t>члены Союза проводят системную и многоплановую работу по развитию евразийских транспортных коридоров</w:t>
      </w:r>
      <w:r>
        <w:rPr>
          <w:rFonts w:ascii="Times New Roman" w:hAnsi="Times New Roman"/>
          <w:sz w:val="28"/>
          <w:szCs w:val="28"/>
        </w:rPr>
        <w:t>, при этом вопрос недостаточной оснащенности автомобильных дорог объектами придорожного сервиса остается актуальным</w:t>
      </w:r>
      <w:r w:rsidRPr="00F406ED">
        <w:rPr>
          <w:rFonts w:ascii="Times New Roman" w:hAnsi="Times New Roman"/>
          <w:sz w:val="28"/>
          <w:szCs w:val="28"/>
        </w:rPr>
        <w:t>.</w:t>
      </w:r>
    </w:p>
    <w:p w:rsidR="00F63415" w:rsidRPr="002806F7" w:rsidRDefault="00F63415" w:rsidP="0060209E">
      <w:pPr>
        <w:shd w:val="clear" w:color="auto" w:fill="FFFFFF"/>
        <w:spacing w:after="0" w:line="360" w:lineRule="auto"/>
        <w:ind w:firstLine="709"/>
        <w:jc w:val="center"/>
        <w:rPr>
          <w:rFonts w:ascii="Times New Roman" w:hAnsi="Times New Roman"/>
          <w:b/>
          <w:bCs/>
          <w:sz w:val="28"/>
          <w:szCs w:val="28"/>
          <w:lang w:eastAsia="en-US"/>
        </w:rPr>
      </w:pPr>
    </w:p>
    <w:p w:rsidR="00F63415" w:rsidRDefault="00F63415"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771806" w:rsidRPr="002806F7" w:rsidRDefault="00771806" w:rsidP="0060209E">
      <w:pPr>
        <w:shd w:val="clear" w:color="auto" w:fill="FFFFFF"/>
        <w:spacing w:after="0" w:line="360" w:lineRule="auto"/>
        <w:ind w:firstLine="709"/>
        <w:jc w:val="center"/>
        <w:rPr>
          <w:rFonts w:ascii="Times New Roman" w:hAnsi="Times New Roman"/>
          <w:b/>
          <w:bCs/>
          <w:sz w:val="28"/>
          <w:szCs w:val="28"/>
          <w:lang w:eastAsia="en-US"/>
        </w:rPr>
      </w:pPr>
    </w:p>
    <w:p w:rsidR="00A30EA0" w:rsidRPr="002806F7" w:rsidRDefault="00A30EA0" w:rsidP="002806F7">
      <w:pPr>
        <w:shd w:val="clear" w:color="auto" w:fill="FFFFFF"/>
        <w:spacing w:after="0" w:line="360" w:lineRule="auto"/>
        <w:jc w:val="center"/>
        <w:rPr>
          <w:rFonts w:ascii="Times New Roman" w:hAnsi="Times New Roman"/>
          <w:b/>
          <w:bCs/>
          <w:sz w:val="28"/>
          <w:szCs w:val="28"/>
          <w:lang w:eastAsia="en-US"/>
        </w:rPr>
      </w:pPr>
      <w:r w:rsidRPr="002806F7">
        <w:rPr>
          <w:rFonts w:ascii="Times New Roman" w:hAnsi="Times New Roman"/>
          <w:b/>
          <w:bCs/>
          <w:sz w:val="28"/>
          <w:szCs w:val="28"/>
          <w:lang w:eastAsia="en-US"/>
        </w:rPr>
        <w:lastRenderedPageBreak/>
        <w:t>Глава 3. Основные направления и перспективы развития придорожного сервиса в государствах-членах ЕАЭС</w:t>
      </w:r>
    </w:p>
    <w:p w:rsidR="0082024A" w:rsidRPr="002806F7" w:rsidRDefault="0082024A" w:rsidP="0082024A">
      <w:pPr>
        <w:shd w:val="clear" w:color="auto" w:fill="FFFFFF"/>
        <w:spacing w:after="0" w:line="360" w:lineRule="auto"/>
        <w:ind w:firstLine="709"/>
        <w:jc w:val="center"/>
        <w:rPr>
          <w:rFonts w:ascii="Times New Roman" w:hAnsi="Times New Roman"/>
          <w:b/>
          <w:bCs/>
          <w:sz w:val="28"/>
          <w:szCs w:val="28"/>
          <w:lang w:eastAsia="en-US"/>
        </w:rPr>
      </w:pP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shd w:val="clear" w:color="auto" w:fill="FFFFFF"/>
        </w:rPr>
        <w:t>Придорожный сервис в государствах - членах ЕАЭС развивается в рамках общей стратегии создания единого транспортного пространства и повышения транзитного потенциала региона.</w:t>
      </w: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rPr>
        <w:t>Развитие придорожного сервиса должно основываться на следующих основополагающих принципах:</w:t>
      </w: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rPr>
        <w:t>- он должен удовлетворять основные потребности в услугах пользователей автодорог таким образом, чтобы повышалась безопасность дорожного движения и удобство поездок;</w:t>
      </w: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rPr>
        <w:t>- он должен стимулировать пользователей автодорог соблюдать все применимые международные, региональные и национальные нормативно-правовые акты об автомобильном транспорте и перевозке грузов;</w:t>
      </w: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rPr>
        <w:t>- его неблагоприятное воздействие на окружающую среду должно быть минимизировано;</w:t>
      </w: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rPr>
        <w:t>- он должен вносить вклад в местную экономику, создавая возможности по генерированию доходов и способствуя развитию местной промышленности и туризма;</w:t>
      </w: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rPr>
        <w:t xml:space="preserve">- он должен быть скоординирован вдоль всего </w:t>
      </w:r>
      <w:r w:rsidR="00DB053D">
        <w:rPr>
          <w:sz w:val="28"/>
          <w:szCs w:val="28"/>
        </w:rPr>
        <w:t>транспортного</w:t>
      </w:r>
      <w:r w:rsidRPr="002806F7">
        <w:rPr>
          <w:sz w:val="28"/>
          <w:szCs w:val="28"/>
        </w:rPr>
        <w:t xml:space="preserve"> коридора, не допуская фрагментированного развития по участкам или юрисдикциям.</w:t>
      </w: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rPr>
        <w:t xml:space="preserve">Разработка системы придорожного сервиса включает не только определение требуемого количества этих сооружений, но и предложение </w:t>
      </w:r>
      <w:r w:rsidR="00DB053D">
        <w:rPr>
          <w:sz w:val="28"/>
          <w:szCs w:val="28"/>
        </w:rPr>
        <w:t xml:space="preserve">по </w:t>
      </w:r>
      <w:r w:rsidR="006E3795">
        <w:rPr>
          <w:sz w:val="28"/>
          <w:szCs w:val="28"/>
        </w:rPr>
        <w:t>гармонизации требований к</w:t>
      </w:r>
      <w:r w:rsidR="00DB053D">
        <w:rPr>
          <w:sz w:val="28"/>
          <w:szCs w:val="28"/>
        </w:rPr>
        <w:t xml:space="preserve"> их </w:t>
      </w:r>
      <w:r w:rsidR="006E3795">
        <w:rPr>
          <w:sz w:val="28"/>
          <w:szCs w:val="28"/>
        </w:rPr>
        <w:t>размещению и оборудованию</w:t>
      </w:r>
      <w:r w:rsidRPr="002806F7">
        <w:rPr>
          <w:sz w:val="28"/>
          <w:szCs w:val="28"/>
        </w:rPr>
        <w:t>.</w:t>
      </w: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rPr>
        <w:t xml:space="preserve">Основной тенденцией развития рынка придорожного сервиса можно назвать рост потребительских требований к составу и качеству реализуемых товаров </w:t>
      </w:r>
      <w:r w:rsidRPr="002806F7">
        <w:rPr>
          <w:sz w:val="28"/>
          <w:szCs w:val="28"/>
        </w:rPr>
        <w:br/>
        <w:t xml:space="preserve">и услуг. Клиенты предпочитают пользоваться услугами известных брендов </w:t>
      </w:r>
      <w:r w:rsidRPr="002806F7">
        <w:rPr>
          <w:sz w:val="28"/>
          <w:szCs w:val="28"/>
        </w:rPr>
        <w:br/>
        <w:t>и приобретать их продукцию, ожидая получить высокое качество сервиса.</w:t>
      </w:r>
    </w:p>
    <w:p w:rsidR="0082024A" w:rsidRPr="002806F7" w:rsidRDefault="0082024A" w:rsidP="0082024A">
      <w:pPr>
        <w:pStyle w:val="a4"/>
        <w:spacing w:before="0" w:beforeAutospacing="0" w:after="0" w:afterAutospacing="0" w:line="360" w:lineRule="auto"/>
        <w:ind w:firstLine="709"/>
        <w:jc w:val="both"/>
        <w:rPr>
          <w:sz w:val="28"/>
          <w:szCs w:val="28"/>
        </w:rPr>
      </w:pPr>
      <w:r w:rsidRPr="002806F7">
        <w:rPr>
          <w:sz w:val="28"/>
          <w:szCs w:val="28"/>
        </w:rPr>
        <w:t xml:space="preserve">Следует отметить возрастающее влияние сети «Internet» на продвижение бизнеса. В ней существует множество форумов и социальных сетей, где </w:t>
      </w:r>
      <w:r w:rsidRPr="002806F7">
        <w:rPr>
          <w:sz w:val="28"/>
          <w:szCs w:val="28"/>
        </w:rPr>
        <w:lastRenderedPageBreak/>
        <w:t xml:space="preserve">потенциальные потребители делятся своими впечатлениями и рекомендациями, как о составе объектов придорожного сервиса на маршруте, так и об их качественных характеристиках. Кроме того, при прокладывании маршрута автотуристы часто отдают предпочтения объектам, имеющим сайт-визитку </w:t>
      </w:r>
      <w:r w:rsidRPr="002806F7">
        <w:rPr>
          <w:sz w:val="28"/>
          <w:szCs w:val="28"/>
        </w:rPr>
        <w:br/>
        <w:t>с информацией о своем расположении, составе и стоимости услуг.</w:t>
      </w:r>
    </w:p>
    <w:p w:rsidR="006E3795" w:rsidRPr="002806F7" w:rsidRDefault="0082024A" w:rsidP="006E3795">
      <w:pPr>
        <w:pStyle w:val="a4"/>
        <w:spacing w:before="0" w:beforeAutospacing="0" w:after="0" w:afterAutospacing="0" w:line="360" w:lineRule="auto"/>
        <w:ind w:firstLine="709"/>
        <w:jc w:val="both"/>
        <w:rPr>
          <w:sz w:val="28"/>
          <w:szCs w:val="28"/>
        </w:rPr>
      </w:pPr>
      <w:r w:rsidRPr="002806F7">
        <w:rPr>
          <w:sz w:val="28"/>
          <w:szCs w:val="28"/>
        </w:rPr>
        <w:t xml:space="preserve">Помимо прочего, усиливается государственный контроль над сферой придорожного сервиса. Это объясняется высокой степенью значимости системы автомобильных дорог и автотранспорта, а также необходимостью обеспечения безопасности на трассах. </w:t>
      </w:r>
    </w:p>
    <w:p w:rsidR="00522B96" w:rsidRPr="002806F7" w:rsidRDefault="006E3795" w:rsidP="00522B96">
      <w:pPr>
        <w:pStyle w:val="a4"/>
        <w:spacing w:before="0" w:beforeAutospacing="0" w:after="0" w:afterAutospacing="0" w:line="360" w:lineRule="auto"/>
        <w:ind w:firstLine="709"/>
        <w:jc w:val="both"/>
        <w:rPr>
          <w:sz w:val="28"/>
          <w:szCs w:val="28"/>
        </w:rPr>
      </w:pPr>
      <w:r>
        <w:rPr>
          <w:bCs/>
          <w:sz w:val="28"/>
          <w:szCs w:val="28"/>
        </w:rPr>
        <w:t>Учитывая вышеизложенное, можно выделить следующие п</w:t>
      </w:r>
      <w:r w:rsidR="00522B96" w:rsidRPr="002806F7">
        <w:rPr>
          <w:bCs/>
          <w:sz w:val="28"/>
          <w:szCs w:val="28"/>
        </w:rPr>
        <w:t>ерспектив</w:t>
      </w:r>
      <w:r>
        <w:rPr>
          <w:bCs/>
          <w:sz w:val="28"/>
          <w:szCs w:val="28"/>
        </w:rPr>
        <w:t>ные направления</w:t>
      </w:r>
      <w:r w:rsidR="00522B96" w:rsidRPr="002806F7">
        <w:rPr>
          <w:bCs/>
          <w:sz w:val="28"/>
          <w:szCs w:val="28"/>
        </w:rPr>
        <w:t xml:space="preserve"> развития придорожного сервиса:</w:t>
      </w:r>
    </w:p>
    <w:p w:rsidR="00522B96" w:rsidRPr="002806F7" w:rsidRDefault="00522B96" w:rsidP="00522B96">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bCs/>
          <w:sz w:val="28"/>
          <w:szCs w:val="28"/>
        </w:rPr>
        <w:t>- Рост транзитных перевозок</w:t>
      </w:r>
      <w:r w:rsidRPr="002806F7">
        <w:rPr>
          <w:rFonts w:ascii="Times New Roman" w:hAnsi="Times New Roman"/>
          <w:sz w:val="28"/>
          <w:szCs w:val="28"/>
        </w:rPr>
        <w:t>. Увеличение объёмов грузов, перемещаемых через территорию ЕАЭС, особенно в рамках международных транспортных коридоров, создаст дополнительный спрос на придорожный сервис. </w:t>
      </w:r>
    </w:p>
    <w:p w:rsidR="00522B96" w:rsidRPr="002806F7" w:rsidRDefault="00522B96" w:rsidP="00522B96">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b/>
          <w:bCs/>
          <w:sz w:val="28"/>
          <w:szCs w:val="28"/>
        </w:rPr>
        <w:t xml:space="preserve">- </w:t>
      </w:r>
      <w:r w:rsidRPr="002806F7">
        <w:rPr>
          <w:rFonts w:ascii="Times New Roman" w:hAnsi="Times New Roman"/>
          <w:bCs/>
          <w:sz w:val="28"/>
          <w:szCs w:val="28"/>
        </w:rPr>
        <w:t>Расширение сотрудничества с третьими странами</w:t>
      </w:r>
      <w:r w:rsidRPr="002806F7">
        <w:rPr>
          <w:rFonts w:ascii="Times New Roman" w:hAnsi="Times New Roman"/>
          <w:sz w:val="28"/>
          <w:szCs w:val="28"/>
        </w:rPr>
        <w:t>. Интеграция с проектами, такими как Экономический пояс Шёлкового пути, потребует развития придорожной инфраструктуры на трансграничных участках.</w:t>
      </w:r>
    </w:p>
    <w:p w:rsidR="00522B96" w:rsidRPr="002806F7" w:rsidRDefault="00522B96" w:rsidP="00522B96">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b/>
          <w:bCs/>
          <w:sz w:val="28"/>
          <w:szCs w:val="28"/>
        </w:rPr>
        <w:t>-</w:t>
      </w:r>
      <w:r w:rsidR="00D23D49" w:rsidRPr="002806F7">
        <w:rPr>
          <w:rFonts w:ascii="Times New Roman" w:hAnsi="Times New Roman"/>
          <w:b/>
          <w:bCs/>
          <w:sz w:val="28"/>
          <w:szCs w:val="28"/>
        </w:rPr>
        <w:t> </w:t>
      </w:r>
      <w:r w:rsidRPr="006E3795">
        <w:rPr>
          <w:rFonts w:ascii="Times New Roman" w:hAnsi="Times New Roman"/>
          <w:bCs/>
          <w:sz w:val="28"/>
          <w:szCs w:val="28"/>
        </w:rPr>
        <w:t>Развитие туризма</w:t>
      </w:r>
      <w:r w:rsidRPr="006E3795">
        <w:rPr>
          <w:rFonts w:ascii="Times New Roman" w:hAnsi="Times New Roman"/>
          <w:sz w:val="28"/>
          <w:szCs w:val="28"/>
        </w:rPr>
        <w:t>.</w:t>
      </w:r>
      <w:r w:rsidRPr="002806F7">
        <w:rPr>
          <w:rFonts w:ascii="Times New Roman" w:hAnsi="Times New Roman"/>
          <w:sz w:val="28"/>
          <w:szCs w:val="28"/>
        </w:rPr>
        <w:t xml:space="preserve"> </w:t>
      </w:r>
      <w:r w:rsidRPr="00EC78E4">
        <w:rPr>
          <w:rFonts w:ascii="Times New Roman" w:hAnsi="Times New Roman"/>
          <w:sz w:val="28"/>
          <w:szCs w:val="28"/>
        </w:rPr>
        <w:t>В рамках Концепции развития туризма в ЕАЭС планируется модернизация объектов придорожного сервиса д</w:t>
      </w:r>
      <w:r w:rsidR="00D23D49" w:rsidRPr="00EC78E4">
        <w:rPr>
          <w:rFonts w:ascii="Times New Roman" w:hAnsi="Times New Roman"/>
          <w:sz w:val="28"/>
          <w:szCs w:val="28"/>
        </w:rPr>
        <w:t>ля повышения комфорта туристов</w:t>
      </w:r>
      <w:r w:rsidR="00EC78E4">
        <w:rPr>
          <w:rStyle w:val="af1"/>
          <w:rFonts w:ascii="Times New Roman" w:hAnsi="Times New Roman"/>
          <w:sz w:val="28"/>
          <w:szCs w:val="28"/>
        </w:rPr>
        <w:footnoteReference w:id="6"/>
      </w:r>
      <w:r w:rsidR="00D23D49" w:rsidRPr="00EC78E4">
        <w:rPr>
          <w:rFonts w:ascii="Times New Roman" w:hAnsi="Times New Roman"/>
          <w:sz w:val="28"/>
          <w:szCs w:val="28"/>
        </w:rPr>
        <w:t>.</w:t>
      </w:r>
    </w:p>
    <w:p w:rsidR="00522B96" w:rsidRPr="002806F7" w:rsidRDefault="00522B96" w:rsidP="00522B96">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b/>
          <w:bCs/>
          <w:sz w:val="28"/>
          <w:szCs w:val="28"/>
        </w:rPr>
        <w:t>-</w:t>
      </w:r>
      <w:r w:rsidR="00D23D49" w:rsidRPr="002806F7">
        <w:rPr>
          <w:rFonts w:ascii="Times New Roman" w:hAnsi="Times New Roman"/>
          <w:b/>
          <w:bCs/>
          <w:sz w:val="28"/>
          <w:szCs w:val="28"/>
        </w:rPr>
        <w:t> </w:t>
      </w:r>
      <w:r w:rsidRPr="006E3795">
        <w:rPr>
          <w:rFonts w:ascii="Times New Roman" w:hAnsi="Times New Roman"/>
          <w:bCs/>
          <w:sz w:val="28"/>
          <w:szCs w:val="28"/>
        </w:rPr>
        <w:t>Экологизация</w:t>
      </w:r>
      <w:r w:rsidRPr="006E3795">
        <w:rPr>
          <w:rFonts w:ascii="Times New Roman" w:hAnsi="Times New Roman"/>
          <w:sz w:val="28"/>
          <w:szCs w:val="28"/>
        </w:rPr>
        <w:t>.</w:t>
      </w:r>
      <w:r w:rsidRPr="002806F7">
        <w:rPr>
          <w:rFonts w:ascii="Times New Roman" w:hAnsi="Times New Roman"/>
          <w:sz w:val="28"/>
          <w:szCs w:val="28"/>
        </w:rPr>
        <w:t xml:space="preserve"> Внедрение альтернативных видов топлива </w:t>
      </w:r>
      <w:r w:rsidRPr="002806F7">
        <w:rPr>
          <w:rFonts w:ascii="Times New Roman" w:hAnsi="Times New Roman"/>
          <w:sz w:val="28"/>
          <w:szCs w:val="28"/>
        </w:rPr>
        <w:br/>
        <w:t xml:space="preserve">и возобновляемых источников энергии в придорожном сервисе, </w:t>
      </w:r>
      <w:r w:rsidR="006E3795">
        <w:rPr>
          <w:rFonts w:ascii="Times New Roman" w:hAnsi="Times New Roman"/>
          <w:sz w:val="28"/>
          <w:szCs w:val="28"/>
        </w:rPr>
        <w:t>будет способствовать</w:t>
      </w:r>
      <w:r w:rsidRPr="002806F7">
        <w:rPr>
          <w:rFonts w:ascii="Times New Roman" w:hAnsi="Times New Roman"/>
          <w:sz w:val="28"/>
          <w:szCs w:val="28"/>
        </w:rPr>
        <w:t xml:space="preserve"> снижени</w:t>
      </w:r>
      <w:r w:rsidR="006E3795">
        <w:rPr>
          <w:rFonts w:ascii="Times New Roman" w:hAnsi="Times New Roman"/>
          <w:sz w:val="28"/>
          <w:szCs w:val="28"/>
        </w:rPr>
        <w:t>ю</w:t>
      </w:r>
      <w:r w:rsidRPr="002806F7">
        <w:rPr>
          <w:rFonts w:ascii="Times New Roman" w:hAnsi="Times New Roman"/>
          <w:sz w:val="28"/>
          <w:szCs w:val="28"/>
        </w:rPr>
        <w:t xml:space="preserve"> вредного воздействия транспорта на окружающую среду.</w:t>
      </w:r>
    </w:p>
    <w:p w:rsidR="00522B96" w:rsidRPr="002806F7" w:rsidRDefault="00522B96" w:rsidP="0082024A">
      <w:pPr>
        <w:pStyle w:val="a4"/>
        <w:spacing w:before="0" w:beforeAutospacing="0" w:after="0" w:afterAutospacing="0" w:line="360" w:lineRule="auto"/>
        <w:ind w:firstLine="709"/>
        <w:jc w:val="both"/>
        <w:rPr>
          <w:sz w:val="28"/>
          <w:szCs w:val="28"/>
        </w:rPr>
      </w:pPr>
      <w:r w:rsidRPr="002806F7">
        <w:rPr>
          <w:sz w:val="28"/>
          <w:szCs w:val="28"/>
        </w:rPr>
        <w:t xml:space="preserve">Таким образом, развитие придорожного сервиса в ЕАЭС связано </w:t>
      </w:r>
      <w:r w:rsidRPr="002806F7">
        <w:rPr>
          <w:sz w:val="28"/>
          <w:szCs w:val="28"/>
        </w:rPr>
        <w:br/>
        <w:t xml:space="preserve">с комплексным подходом, включающим инфраструктурные, технологические </w:t>
      </w:r>
      <w:r w:rsidRPr="002806F7">
        <w:rPr>
          <w:sz w:val="28"/>
          <w:szCs w:val="28"/>
        </w:rPr>
        <w:br/>
        <w:t xml:space="preserve">и регуляторные меры, направленные на повышение эффективности транзита </w:t>
      </w:r>
      <w:r w:rsidRPr="002806F7">
        <w:rPr>
          <w:sz w:val="28"/>
          <w:szCs w:val="28"/>
        </w:rPr>
        <w:br/>
        <w:t>и улучшение условий для участников дорожного движения.</w:t>
      </w:r>
    </w:p>
    <w:p w:rsidR="0060209E" w:rsidRPr="002806F7" w:rsidRDefault="0060209E" w:rsidP="002806F7">
      <w:pPr>
        <w:shd w:val="clear" w:color="auto" w:fill="FFFFFF"/>
        <w:spacing w:after="0" w:line="360" w:lineRule="auto"/>
        <w:jc w:val="center"/>
        <w:rPr>
          <w:rFonts w:ascii="Times New Roman" w:hAnsi="Times New Roman"/>
          <w:b/>
          <w:bCs/>
          <w:sz w:val="28"/>
          <w:szCs w:val="28"/>
          <w:lang w:eastAsia="en-US"/>
        </w:rPr>
      </w:pPr>
      <w:r w:rsidRPr="002806F7">
        <w:rPr>
          <w:rFonts w:ascii="Times New Roman" w:hAnsi="Times New Roman"/>
          <w:b/>
          <w:bCs/>
          <w:sz w:val="28"/>
          <w:szCs w:val="28"/>
          <w:lang w:eastAsia="en-US"/>
        </w:rPr>
        <w:lastRenderedPageBreak/>
        <w:t>Заключение</w:t>
      </w:r>
    </w:p>
    <w:p w:rsidR="00F63415" w:rsidRPr="002806F7" w:rsidRDefault="00F63415" w:rsidP="0060209E">
      <w:pPr>
        <w:shd w:val="clear" w:color="auto" w:fill="FFFFFF"/>
        <w:spacing w:after="0" w:line="360" w:lineRule="auto"/>
        <w:ind w:firstLine="709"/>
        <w:jc w:val="center"/>
        <w:rPr>
          <w:rFonts w:ascii="Times New Roman" w:hAnsi="Times New Roman"/>
          <w:b/>
          <w:bCs/>
          <w:sz w:val="16"/>
          <w:szCs w:val="16"/>
          <w:lang w:eastAsia="en-US"/>
        </w:rPr>
      </w:pPr>
    </w:p>
    <w:p w:rsidR="004305EB" w:rsidRPr="002806F7" w:rsidRDefault="004305EB" w:rsidP="004305EB">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Состояние придорожного сервиса в ЕАЭС в настоящий момент характеризуется недостаточной развитостью инфраструктуры</w:t>
      </w:r>
      <w:r w:rsidR="008708F5">
        <w:rPr>
          <w:rFonts w:ascii="Times New Roman" w:hAnsi="Times New Roman"/>
          <w:sz w:val="28"/>
          <w:szCs w:val="28"/>
        </w:rPr>
        <w:t>. В объектах придорожного сервиса</w:t>
      </w:r>
      <w:r w:rsidRPr="002806F7">
        <w:rPr>
          <w:rFonts w:ascii="Times New Roman" w:hAnsi="Times New Roman"/>
          <w:sz w:val="28"/>
          <w:szCs w:val="28"/>
        </w:rPr>
        <w:t xml:space="preserve"> в большинстве случаев не представлены бытовые услуги, пункты обмена валюты и комфортабельные места отдыха, комплекс</w:t>
      </w:r>
      <w:r w:rsidR="006E3795">
        <w:rPr>
          <w:rFonts w:ascii="Times New Roman" w:hAnsi="Times New Roman"/>
          <w:sz w:val="28"/>
          <w:szCs w:val="28"/>
        </w:rPr>
        <w:t>ы</w:t>
      </w:r>
      <w:r w:rsidRPr="002806F7">
        <w:rPr>
          <w:rFonts w:ascii="Times New Roman" w:hAnsi="Times New Roman"/>
          <w:sz w:val="28"/>
          <w:szCs w:val="28"/>
        </w:rPr>
        <w:t xml:space="preserve"> по удовлетворению санитарно-гигиенических потребностей людей и т.д. </w:t>
      </w:r>
    </w:p>
    <w:p w:rsidR="004305EB" w:rsidRPr="002806F7" w:rsidRDefault="004305EB" w:rsidP="004305EB">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Вопросы комплексного обслуживания </w:t>
      </w:r>
      <w:r w:rsidR="006E3795">
        <w:rPr>
          <w:rFonts w:ascii="Times New Roman" w:hAnsi="Times New Roman"/>
          <w:sz w:val="28"/>
          <w:szCs w:val="28"/>
        </w:rPr>
        <w:t>участников дорожного движения</w:t>
      </w:r>
      <w:r w:rsidRPr="002806F7">
        <w:rPr>
          <w:rFonts w:ascii="Times New Roman" w:hAnsi="Times New Roman"/>
          <w:sz w:val="28"/>
          <w:szCs w:val="28"/>
        </w:rPr>
        <w:t xml:space="preserve"> вместе с его транспортным средством,</w:t>
      </w:r>
      <w:r w:rsidR="006E3795">
        <w:rPr>
          <w:rFonts w:ascii="Times New Roman" w:hAnsi="Times New Roman"/>
          <w:sz w:val="28"/>
          <w:szCs w:val="28"/>
        </w:rPr>
        <w:t xml:space="preserve"> а также стимулирования</w:t>
      </w:r>
      <w:r w:rsidRPr="002806F7">
        <w:rPr>
          <w:rFonts w:ascii="Times New Roman" w:hAnsi="Times New Roman"/>
          <w:sz w:val="28"/>
          <w:szCs w:val="28"/>
        </w:rPr>
        <w:t xml:space="preserve"> создани</w:t>
      </w:r>
      <w:r w:rsidR="006E3795">
        <w:rPr>
          <w:rFonts w:ascii="Times New Roman" w:hAnsi="Times New Roman"/>
          <w:sz w:val="28"/>
          <w:szCs w:val="28"/>
        </w:rPr>
        <w:t>я</w:t>
      </w:r>
      <w:r w:rsidRPr="002806F7">
        <w:rPr>
          <w:rFonts w:ascii="Times New Roman" w:hAnsi="Times New Roman"/>
          <w:sz w:val="28"/>
          <w:szCs w:val="28"/>
        </w:rPr>
        <w:t xml:space="preserve"> организаций, обеспечивающих удовлетворение этих потребностей, </w:t>
      </w:r>
      <w:r w:rsidR="006E3795">
        <w:rPr>
          <w:rFonts w:ascii="Times New Roman" w:hAnsi="Times New Roman"/>
          <w:sz w:val="28"/>
          <w:szCs w:val="28"/>
        </w:rPr>
        <w:t>остаются актуальными</w:t>
      </w:r>
      <w:r w:rsidRPr="002806F7">
        <w:rPr>
          <w:rFonts w:ascii="Times New Roman" w:hAnsi="Times New Roman"/>
          <w:sz w:val="28"/>
          <w:szCs w:val="28"/>
        </w:rPr>
        <w:t xml:space="preserve">. </w:t>
      </w:r>
    </w:p>
    <w:p w:rsidR="002D685C" w:rsidRPr="002806F7" w:rsidRDefault="004305EB" w:rsidP="004305EB">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До настоящего времени </w:t>
      </w:r>
      <w:r w:rsidR="00265F9A">
        <w:rPr>
          <w:rFonts w:ascii="Times New Roman" w:hAnsi="Times New Roman"/>
          <w:sz w:val="28"/>
          <w:szCs w:val="28"/>
        </w:rPr>
        <w:t>не выработаны общие подходы государств-членов ЕАЭС по вопросам размещения и обустройства объектов придорожного сервиса, расположенных на автомобильных дорогах, входящих в перечень евразийских транспортных коридоров и маршрутов</w:t>
      </w:r>
      <w:r w:rsidRPr="002806F7">
        <w:rPr>
          <w:rFonts w:ascii="Times New Roman" w:hAnsi="Times New Roman"/>
          <w:sz w:val="28"/>
          <w:szCs w:val="28"/>
        </w:rPr>
        <w:t>.</w:t>
      </w:r>
    </w:p>
    <w:p w:rsidR="008708F5" w:rsidRPr="002806F7" w:rsidRDefault="008708F5" w:rsidP="008708F5">
      <w:pPr>
        <w:shd w:val="clear" w:color="auto" w:fill="FFFFFF"/>
        <w:spacing w:after="0" w:line="360" w:lineRule="auto"/>
        <w:ind w:firstLine="709"/>
        <w:jc w:val="both"/>
        <w:rPr>
          <w:rFonts w:ascii="Times New Roman" w:hAnsi="Times New Roman"/>
          <w:sz w:val="28"/>
          <w:szCs w:val="28"/>
        </w:rPr>
      </w:pPr>
      <w:r w:rsidRPr="002806F7">
        <w:rPr>
          <w:rFonts w:ascii="Times New Roman" w:hAnsi="Times New Roman"/>
          <w:sz w:val="28"/>
          <w:szCs w:val="28"/>
        </w:rPr>
        <w:t xml:space="preserve">Таким образом, </w:t>
      </w:r>
      <w:r>
        <w:rPr>
          <w:rFonts w:ascii="Times New Roman" w:hAnsi="Times New Roman"/>
          <w:sz w:val="28"/>
          <w:szCs w:val="28"/>
        </w:rPr>
        <w:t xml:space="preserve">возможными направлениями </w:t>
      </w:r>
      <w:r w:rsidRPr="002806F7">
        <w:rPr>
          <w:rFonts w:ascii="Times New Roman" w:hAnsi="Times New Roman"/>
          <w:sz w:val="28"/>
          <w:szCs w:val="28"/>
        </w:rPr>
        <w:t>развития придорожного сервиса</w:t>
      </w:r>
      <w:r>
        <w:rPr>
          <w:rFonts w:ascii="Times New Roman" w:hAnsi="Times New Roman"/>
          <w:sz w:val="28"/>
          <w:szCs w:val="28"/>
        </w:rPr>
        <w:t xml:space="preserve"> в рамках ЕАЭС могут</w:t>
      </w:r>
      <w:r w:rsidRPr="002806F7">
        <w:rPr>
          <w:rFonts w:ascii="Times New Roman" w:hAnsi="Times New Roman"/>
          <w:sz w:val="28"/>
          <w:szCs w:val="28"/>
        </w:rPr>
        <w:t xml:space="preserve"> </w:t>
      </w:r>
      <w:r>
        <w:rPr>
          <w:rFonts w:ascii="Times New Roman" w:hAnsi="Times New Roman"/>
          <w:sz w:val="28"/>
          <w:szCs w:val="28"/>
        </w:rPr>
        <w:t>являться</w:t>
      </w:r>
      <w:r w:rsidRPr="002806F7">
        <w:rPr>
          <w:rFonts w:ascii="Times New Roman" w:hAnsi="Times New Roman"/>
          <w:sz w:val="28"/>
          <w:szCs w:val="28"/>
        </w:rPr>
        <w:t>:</w:t>
      </w:r>
    </w:p>
    <w:p w:rsidR="008708F5" w:rsidRPr="00F838B9" w:rsidRDefault="008708F5" w:rsidP="008708F5">
      <w:pPr>
        <w:pStyle w:val="a7"/>
        <w:numPr>
          <w:ilvl w:val="0"/>
          <w:numId w:val="29"/>
        </w:numPr>
        <w:shd w:val="clear" w:color="auto" w:fill="FFFFFF"/>
        <w:tabs>
          <w:tab w:val="left" w:pos="993"/>
        </w:tabs>
        <w:spacing w:after="0" w:line="360" w:lineRule="auto"/>
        <w:ind w:left="0" w:firstLine="709"/>
        <w:jc w:val="both"/>
        <w:rPr>
          <w:rFonts w:ascii="Times New Roman" w:hAnsi="Times New Roman"/>
          <w:sz w:val="28"/>
          <w:szCs w:val="28"/>
        </w:rPr>
      </w:pPr>
      <w:r w:rsidRPr="00F838B9">
        <w:rPr>
          <w:rFonts w:ascii="Times New Roman" w:hAnsi="Times New Roman"/>
          <w:sz w:val="28"/>
          <w:szCs w:val="28"/>
        </w:rPr>
        <w:t>разработ</w:t>
      </w:r>
      <w:r>
        <w:rPr>
          <w:rFonts w:ascii="Times New Roman" w:hAnsi="Times New Roman"/>
          <w:sz w:val="28"/>
          <w:szCs w:val="28"/>
        </w:rPr>
        <w:t>ка</w:t>
      </w:r>
      <w:r w:rsidRPr="00F838B9">
        <w:rPr>
          <w:rFonts w:ascii="Times New Roman" w:hAnsi="Times New Roman"/>
          <w:sz w:val="28"/>
          <w:szCs w:val="28"/>
        </w:rPr>
        <w:t xml:space="preserve"> едины</w:t>
      </w:r>
      <w:r>
        <w:rPr>
          <w:rFonts w:ascii="Times New Roman" w:hAnsi="Times New Roman"/>
          <w:sz w:val="28"/>
          <w:szCs w:val="28"/>
        </w:rPr>
        <w:t>х</w:t>
      </w:r>
      <w:r w:rsidRPr="00F838B9">
        <w:rPr>
          <w:rFonts w:ascii="Times New Roman" w:hAnsi="Times New Roman"/>
          <w:sz w:val="28"/>
          <w:szCs w:val="28"/>
        </w:rPr>
        <w:t xml:space="preserve"> минимальны</w:t>
      </w:r>
      <w:r>
        <w:rPr>
          <w:rFonts w:ascii="Times New Roman" w:hAnsi="Times New Roman"/>
          <w:sz w:val="28"/>
          <w:szCs w:val="28"/>
        </w:rPr>
        <w:t>х</w:t>
      </w:r>
      <w:r w:rsidRPr="00F838B9">
        <w:rPr>
          <w:rFonts w:ascii="Times New Roman" w:hAnsi="Times New Roman"/>
          <w:sz w:val="28"/>
          <w:szCs w:val="28"/>
        </w:rPr>
        <w:t xml:space="preserve"> требования </w:t>
      </w:r>
      <w:r>
        <w:rPr>
          <w:rFonts w:ascii="Times New Roman" w:hAnsi="Times New Roman"/>
          <w:sz w:val="28"/>
          <w:szCs w:val="28"/>
        </w:rPr>
        <w:t>к объектам придорожного сервиса</w:t>
      </w:r>
      <w:r w:rsidRPr="00F838B9">
        <w:rPr>
          <w:rFonts w:ascii="Times New Roman" w:hAnsi="Times New Roman"/>
          <w:sz w:val="28"/>
          <w:szCs w:val="28"/>
        </w:rPr>
        <w:t>;</w:t>
      </w:r>
    </w:p>
    <w:p w:rsidR="008708F5" w:rsidRPr="00F838B9" w:rsidRDefault="008708F5" w:rsidP="008708F5">
      <w:pPr>
        <w:pStyle w:val="a7"/>
        <w:numPr>
          <w:ilvl w:val="0"/>
          <w:numId w:val="29"/>
        </w:numPr>
        <w:shd w:val="clear" w:color="auto" w:fill="FFFFFF"/>
        <w:tabs>
          <w:tab w:val="left" w:pos="993"/>
        </w:tabs>
        <w:spacing w:after="0" w:line="360" w:lineRule="auto"/>
        <w:ind w:left="0" w:firstLine="709"/>
        <w:jc w:val="both"/>
        <w:rPr>
          <w:rFonts w:ascii="Times New Roman" w:hAnsi="Times New Roman"/>
          <w:sz w:val="28"/>
          <w:szCs w:val="28"/>
        </w:rPr>
      </w:pPr>
      <w:r w:rsidRPr="00F838B9">
        <w:rPr>
          <w:rFonts w:ascii="Times New Roman" w:hAnsi="Times New Roman"/>
          <w:sz w:val="28"/>
          <w:szCs w:val="28"/>
        </w:rPr>
        <w:t>установ</w:t>
      </w:r>
      <w:r>
        <w:rPr>
          <w:rFonts w:ascii="Times New Roman" w:hAnsi="Times New Roman"/>
          <w:sz w:val="28"/>
          <w:szCs w:val="28"/>
        </w:rPr>
        <w:t>ление</w:t>
      </w:r>
      <w:r w:rsidRPr="00F838B9">
        <w:rPr>
          <w:rFonts w:ascii="Times New Roman" w:hAnsi="Times New Roman"/>
          <w:sz w:val="28"/>
          <w:szCs w:val="28"/>
        </w:rPr>
        <w:t xml:space="preserve"> норматив</w:t>
      </w:r>
      <w:r>
        <w:rPr>
          <w:rFonts w:ascii="Times New Roman" w:hAnsi="Times New Roman"/>
          <w:sz w:val="28"/>
          <w:szCs w:val="28"/>
        </w:rPr>
        <w:t>ов</w:t>
      </w:r>
      <w:r w:rsidRPr="00F838B9">
        <w:rPr>
          <w:rFonts w:ascii="Times New Roman" w:hAnsi="Times New Roman"/>
          <w:sz w:val="28"/>
          <w:szCs w:val="28"/>
        </w:rPr>
        <w:t xml:space="preserve"> обеспеченности (расстояни</w:t>
      </w:r>
      <w:r>
        <w:rPr>
          <w:rFonts w:ascii="Times New Roman" w:hAnsi="Times New Roman"/>
          <w:sz w:val="28"/>
          <w:szCs w:val="28"/>
        </w:rPr>
        <w:t>я</w:t>
      </w:r>
      <w:r w:rsidRPr="00F838B9">
        <w:rPr>
          <w:rFonts w:ascii="Times New Roman" w:hAnsi="Times New Roman"/>
          <w:sz w:val="28"/>
          <w:szCs w:val="28"/>
        </w:rPr>
        <w:t xml:space="preserve"> между объектами) для евразийских транспортных коридоров;</w:t>
      </w:r>
    </w:p>
    <w:p w:rsidR="008708F5" w:rsidRDefault="008708F5" w:rsidP="008708F5">
      <w:pPr>
        <w:pStyle w:val="a7"/>
        <w:numPr>
          <w:ilvl w:val="0"/>
          <w:numId w:val="29"/>
        </w:numPr>
        <w:shd w:val="clear" w:color="auto" w:fill="FFFFFF"/>
        <w:tabs>
          <w:tab w:val="left" w:pos="993"/>
        </w:tabs>
        <w:spacing w:after="0" w:line="360" w:lineRule="auto"/>
        <w:ind w:left="0" w:firstLine="709"/>
        <w:jc w:val="both"/>
        <w:rPr>
          <w:rFonts w:ascii="Times New Roman" w:hAnsi="Times New Roman"/>
          <w:sz w:val="28"/>
          <w:szCs w:val="28"/>
        </w:rPr>
      </w:pPr>
      <w:r w:rsidRPr="00F838B9">
        <w:rPr>
          <w:rFonts w:ascii="Times New Roman" w:hAnsi="Times New Roman"/>
          <w:sz w:val="28"/>
          <w:szCs w:val="28"/>
        </w:rPr>
        <w:t>созда</w:t>
      </w:r>
      <w:r>
        <w:rPr>
          <w:rFonts w:ascii="Times New Roman" w:hAnsi="Times New Roman"/>
          <w:sz w:val="28"/>
          <w:szCs w:val="28"/>
        </w:rPr>
        <w:t>ние</w:t>
      </w:r>
      <w:r w:rsidRPr="00F838B9">
        <w:rPr>
          <w:rFonts w:ascii="Times New Roman" w:hAnsi="Times New Roman"/>
          <w:sz w:val="28"/>
          <w:szCs w:val="28"/>
        </w:rPr>
        <w:t xml:space="preserve"> механизм</w:t>
      </w:r>
      <w:r>
        <w:rPr>
          <w:rFonts w:ascii="Times New Roman" w:hAnsi="Times New Roman"/>
          <w:sz w:val="28"/>
          <w:szCs w:val="28"/>
        </w:rPr>
        <w:t>а</w:t>
      </w:r>
      <w:r w:rsidRPr="00F838B9">
        <w:rPr>
          <w:rFonts w:ascii="Times New Roman" w:hAnsi="Times New Roman"/>
          <w:sz w:val="28"/>
          <w:szCs w:val="28"/>
        </w:rPr>
        <w:t xml:space="preserve"> сертификации/классификац</w:t>
      </w:r>
      <w:r>
        <w:rPr>
          <w:rFonts w:ascii="Times New Roman" w:hAnsi="Times New Roman"/>
          <w:sz w:val="28"/>
          <w:szCs w:val="28"/>
        </w:rPr>
        <w:t>ии объектов по уровням качества;</w:t>
      </w:r>
    </w:p>
    <w:p w:rsidR="00265F9A" w:rsidRDefault="008708F5" w:rsidP="008708F5">
      <w:pPr>
        <w:pStyle w:val="a7"/>
        <w:numPr>
          <w:ilvl w:val="0"/>
          <w:numId w:val="29"/>
        </w:numPr>
        <w:shd w:val="clear" w:color="auto" w:fill="FFFFFF"/>
        <w:tabs>
          <w:tab w:val="left" w:pos="993"/>
        </w:tabs>
        <w:spacing w:after="0" w:line="360" w:lineRule="auto"/>
        <w:ind w:left="0" w:firstLine="709"/>
        <w:jc w:val="both"/>
        <w:rPr>
          <w:rFonts w:ascii="Times New Roman" w:hAnsi="Times New Roman"/>
          <w:sz w:val="28"/>
          <w:szCs w:val="28"/>
        </w:rPr>
      </w:pPr>
      <w:r>
        <w:rPr>
          <w:rFonts w:ascii="Times New Roman" w:hAnsi="Times New Roman"/>
          <w:sz w:val="28"/>
          <w:szCs w:val="28"/>
        </w:rPr>
        <w:t>проведение пилотных проектов по цифровизации придорожного сервиса.</w:t>
      </w:r>
    </w:p>
    <w:p w:rsidR="009412C8" w:rsidRDefault="009412C8" w:rsidP="009412C8">
      <w:pPr>
        <w:shd w:val="clear" w:color="auto" w:fill="FFFFFF"/>
        <w:tabs>
          <w:tab w:val="left" w:pos="993"/>
        </w:tabs>
        <w:spacing w:after="0" w:line="360" w:lineRule="auto"/>
        <w:jc w:val="both"/>
        <w:rPr>
          <w:rFonts w:ascii="Times New Roman" w:hAnsi="Times New Roman"/>
          <w:sz w:val="28"/>
          <w:szCs w:val="28"/>
        </w:rPr>
      </w:pPr>
    </w:p>
    <w:p w:rsidR="009412C8" w:rsidRDefault="009412C8" w:rsidP="009412C8">
      <w:pPr>
        <w:shd w:val="clear" w:color="auto" w:fill="FFFFFF"/>
        <w:tabs>
          <w:tab w:val="left" w:pos="993"/>
        </w:tabs>
        <w:spacing w:after="0" w:line="360" w:lineRule="auto"/>
        <w:jc w:val="both"/>
        <w:rPr>
          <w:rFonts w:ascii="Times New Roman" w:hAnsi="Times New Roman"/>
          <w:sz w:val="28"/>
          <w:szCs w:val="28"/>
        </w:rPr>
      </w:pPr>
    </w:p>
    <w:p w:rsidR="009412C8" w:rsidRDefault="009412C8" w:rsidP="009412C8">
      <w:pPr>
        <w:shd w:val="clear" w:color="auto" w:fill="FFFFFF"/>
        <w:tabs>
          <w:tab w:val="left" w:pos="993"/>
        </w:tabs>
        <w:spacing w:after="0" w:line="360" w:lineRule="auto"/>
        <w:jc w:val="both"/>
        <w:rPr>
          <w:rFonts w:ascii="Times New Roman" w:hAnsi="Times New Roman"/>
          <w:sz w:val="28"/>
          <w:szCs w:val="28"/>
        </w:rPr>
      </w:pPr>
    </w:p>
    <w:p w:rsidR="009412C8" w:rsidRDefault="009412C8" w:rsidP="009412C8">
      <w:pPr>
        <w:shd w:val="clear" w:color="auto" w:fill="FFFFFF"/>
        <w:tabs>
          <w:tab w:val="left" w:pos="993"/>
        </w:tabs>
        <w:spacing w:after="0" w:line="360" w:lineRule="auto"/>
        <w:jc w:val="both"/>
        <w:rPr>
          <w:rFonts w:ascii="Times New Roman" w:hAnsi="Times New Roman"/>
          <w:sz w:val="28"/>
          <w:szCs w:val="28"/>
        </w:rPr>
      </w:pPr>
    </w:p>
    <w:p w:rsidR="009412C8" w:rsidRDefault="009412C8" w:rsidP="009412C8">
      <w:pPr>
        <w:shd w:val="clear" w:color="auto" w:fill="FFFFFF"/>
        <w:tabs>
          <w:tab w:val="left" w:pos="993"/>
        </w:tabs>
        <w:spacing w:after="0" w:line="360" w:lineRule="auto"/>
        <w:jc w:val="both"/>
        <w:rPr>
          <w:rFonts w:ascii="Times New Roman" w:hAnsi="Times New Roman"/>
          <w:sz w:val="28"/>
          <w:szCs w:val="28"/>
        </w:rPr>
      </w:pPr>
    </w:p>
    <w:p w:rsidR="009412C8" w:rsidRDefault="009412C8" w:rsidP="009412C8">
      <w:pPr>
        <w:shd w:val="clear" w:color="auto" w:fill="FFFFFF"/>
        <w:tabs>
          <w:tab w:val="left" w:pos="993"/>
        </w:tabs>
        <w:spacing w:after="0" w:line="360" w:lineRule="auto"/>
        <w:jc w:val="both"/>
        <w:rPr>
          <w:rFonts w:ascii="Times New Roman" w:hAnsi="Times New Roman"/>
          <w:sz w:val="28"/>
          <w:szCs w:val="28"/>
        </w:rPr>
      </w:pPr>
    </w:p>
    <w:p w:rsidR="009412C8" w:rsidRPr="009412C8" w:rsidRDefault="009412C8" w:rsidP="009412C8">
      <w:pPr>
        <w:shd w:val="clear" w:color="auto" w:fill="FFFFFF"/>
        <w:tabs>
          <w:tab w:val="left" w:pos="993"/>
        </w:tabs>
        <w:spacing w:after="0" w:line="360" w:lineRule="auto"/>
        <w:jc w:val="both"/>
        <w:rPr>
          <w:rFonts w:ascii="Times New Roman" w:hAnsi="Times New Roman"/>
          <w:sz w:val="28"/>
          <w:szCs w:val="28"/>
          <w:lang w:val="en-US"/>
        </w:rPr>
      </w:pPr>
    </w:p>
    <w:sectPr w:rsidR="009412C8" w:rsidRPr="009412C8" w:rsidSect="00222094">
      <w:pgSz w:w="11906" w:h="16838"/>
      <w:pgMar w:top="1134" w:right="851" w:bottom="993"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126D2" w:rsidRDefault="007126D2" w:rsidP="00211BEF">
      <w:pPr>
        <w:spacing w:after="0" w:line="240" w:lineRule="auto"/>
      </w:pPr>
      <w:r>
        <w:separator/>
      </w:r>
    </w:p>
  </w:endnote>
  <w:endnote w:type="continuationSeparator" w:id="0">
    <w:p w:rsidR="007126D2" w:rsidRDefault="007126D2" w:rsidP="00211B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Arial"/>
    <w:panose1 w:val="00000000000000000000"/>
    <w:charset w:val="00"/>
    <w:family w:val="modern"/>
    <w:notTrueType/>
    <w:pitch w:val="variable"/>
    <w:sig w:usb0="00000001" w:usb1="5000204B"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3A7D" w:rsidRDefault="00C83A7D" w:rsidP="00BF4D5B">
    <w:pPr>
      <w:pStyle w:val="ad"/>
      <w:jc w:val="right"/>
    </w:pPr>
    <w:r>
      <w:fldChar w:fldCharType="begin"/>
    </w:r>
    <w:r>
      <w:instrText>PAGE   \* MERGEFORMAT</w:instrText>
    </w:r>
    <w:r>
      <w:fldChar w:fldCharType="separate"/>
    </w:r>
    <w:r w:rsidR="009412C8">
      <w:rPr>
        <w:noProof/>
      </w:rPr>
      <w:t>2</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126D2" w:rsidRDefault="007126D2" w:rsidP="00211BEF">
      <w:pPr>
        <w:spacing w:after="0" w:line="240" w:lineRule="auto"/>
      </w:pPr>
      <w:r>
        <w:separator/>
      </w:r>
    </w:p>
  </w:footnote>
  <w:footnote w:type="continuationSeparator" w:id="0">
    <w:p w:rsidR="007126D2" w:rsidRDefault="007126D2" w:rsidP="00211BEF">
      <w:pPr>
        <w:spacing w:after="0" w:line="240" w:lineRule="auto"/>
      </w:pPr>
      <w:r>
        <w:continuationSeparator/>
      </w:r>
    </w:p>
  </w:footnote>
  <w:footnote w:id="1">
    <w:p w:rsidR="00C83A7D" w:rsidRPr="007E4E78" w:rsidRDefault="00C83A7D" w:rsidP="007E4E78">
      <w:pPr>
        <w:pStyle w:val="Default"/>
        <w:jc w:val="both"/>
        <w:rPr>
          <w:sz w:val="20"/>
          <w:szCs w:val="20"/>
        </w:rPr>
      </w:pPr>
      <w:r>
        <w:rPr>
          <w:rStyle w:val="af1"/>
        </w:rPr>
        <w:footnoteRef/>
      </w:r>
      <w:r>
        <w:t xml:space="preserve"> </w:t>
      </w:r>
      <w:r>
        <w:rPr>
          <w:sz w:val="20"/>
          <w:szCs w:val="20"/>
        </w:rPr>
        <w:t xml:space="preserve">Амосова Д.В. Придорожный сервис России и мировой опыт. 2014 г., Т.1, № 1, стр. 38. </w:t>
      </w:r>
    </w:p>
  </w:footnote>
  <w:footnote w:id="2">
    <w:p w:rsidR="00C83A7D" w:rsidRPr="007E4E78" w:rsidRDefault="00C83A7D" w:rsidP="007E4E78">
      <w:pPr>
        <w:pStyle w:val="Default"/>
        <w:jc w:val="both"/>
      </w:pPr>
      <w:r>
        <w:rPr>
          <w:rStyle w:val="af1"/>
        </w:rPr>
        <w:footnoteRef/>
      </w:r>
      <w:r>
        <w:t xml:space="preserve"> </w:t>
      </w:r>
      <w:r>
        <w:rPr>
          <w:sz w:val="20"/>
          <w:szCs w:val="20"/>
        </w:rPr>
        <w:t xml:space="preserve">Лазарев Ю.Г. Транспортная инфраструктура (Автомобильные дороги). Монография – LAP LAMBERT, Германия: 2015 г., стр. 173. </w:t>
      </w:r>
    </w:p>
    <w:p w:rsidR="00C83A7D" w:rsidRDefault="00C83A7D">
      <w:pPr>
        <w:pStyle w:val="af"/>
      </w:pPr>
    </w:p>
  </w:footnote>
  <w:footnote w:id="3">
    <w:p w:rsidR="00C83A7D" w:rsidRPr="00CF5C16" w:rsidRDefault="00C83A7D" w:rsidP="00CF5C16">
      <w:pPr>
        <w:pStyle w:val="Default"/>
        <w:jc w:val="both"/>
        <w:rPr>
          <w:sz w:val="20"/>
          <w:szCs w:val="20"/>
        </w:rPr>
      </w:pPr>
      <w:r>
        <w:rPr>
          <w:rStyle w:val="af1"/>
        </w:rPr>
        <w:footnoteRef/>
      </w:r>
      <w:r>
        <w:t xml:space="preserve"> </w:t>
      </w:r>
      <w:r>
        <w:rPr>
          <w:sz w:val="20"/>
          <w:szCs w:val="20"/>
        </w:rPr>
        <w:t xml:space="preserve">Морозов А.Г., Лазарев Ю.Г., Логистика придорожного сервиса. 2015 г. № 4 (34), стр. 77–82. </w:t>
      </w:r>
      <w:r>
        <w:tab/>
      </w:r>
    </w:p>
  </w:footnote>
  <w:footnote w:id="4">
    <w:p w:rsidR="00C83A7D" w:rsidRDefault="00C83A7D">
      <w:pPr>
        <w:pStyle w:val="af"/>
      </w:pPr>
      <w:r>
        <w:rPr>
          <w:rStyle w:val="af1"/>
        </w:rPr>
        <w:footnoteRef/>
      </w:r>
      <w:r>
        <w:t xml:space="preserve"> </w:t>
      </w:r>
      <w:r w:rsidRPr="00016596">
        <w:rPr>
          <w:rFonts w:ascii="Times New Roman" w:hAnsi="Times New Roman"/>
          <w:color w:val="000000"/>
        </w:rPr>
        <w:t>Федо</w:t>
      </w:r>
      <w:r w:rsidRPr="00016596">
        <w:rPr>
          <w:rFonts w:ascii="Times New Roman" w:hAnsi="Times New Roman"/>
          <w:color w:val="000000"/>
          <w:spacing w:val="1"/>
        </w:rPr>
        <w:t>р</w:t>
      </w:r>
      <w:r w:rsidRPr="00016596">
        <w:rPr>
          <w:rFonts w:ascii="Times New Roman" w:hAnsi="Times New Roman"/>
          <w:color w:val="000000"/>
        </w:rPr>
        <w:t>ов</w:t>
      </w:r>
      <w:r w:rsidRPr="00016596">
        <w:rPr>
          <w:rFonts w:ascii="Times New Roman" w:hAnsi="Times New Roman"/>
          <w:color w:val="000000"/>
          <w:spacing w:val="11"/>
        </w:rPr>
        <w:t xml:space="preserve"> </w:t>
      </w:r>
      <w:r w:rsidRPr="00016596">
        <w:rPr>
          <w:rFonts w:ascii="Times New Roman" w:hAnsi="Times New Roman"/>
          <w:color w:val="000000"/>
          <w:spacing w:val="2"/>
        </w:rPr>
        <w:t>В</w:t>
      </w:r>
      <w:r w:rsidRPr="00016596">
        <w:rPr>
          <w:rFonts w:ascii="Times New Roman" w:hAnsi="Times New Roman"/>
          <w:color w:val="000000"/>
        </w:rPr>
        <w:t>.П.</w:t>
      </w:r>
      <w:r w:rsidRPr="00016596">
        <w:rPr>
          <w:rFonts w:ascii="Times New Roman" w:hAnsi="Times New Roman"/>
          <w:color w:val="000000"/>
          <w:spacing w:val="10"/>
        </w:rPr>
        <w:t xml:space="preserve"> </w:t>
      </w:r>
      <w:r w:rsidRPr="00016596">
        <w:rPr>
          <w:rFonts w:ascii="Times New Roman" w:hAnsi="Times New Roman"/>
          <w:color w:val="000000"/>
        </w:rPr>
        <w:t>Стратегия</w:t>
      </w:r>
      <w:r w:rsidRPr="00016596">
        <w:rPr>
          <w:rFonts w:ascii="Times New Roman" w:hAnsi="Times New Roman"/>
          <w:color w:val="000000"/>
          <w:spacing w:val="11"/>
        </w:rPr>
        <w:t xml:space="preserve"> </w:t>
      </w:r>
      <w:r w:rsidRPr="00016596">
        <w:rPr>
          <w:rFonts w:ascii="Times New Roman" w:hAnsi="Times New Roman"/>
          <w:color w:val="000000"/>
        </w:rPr>
        <w:t>долгосрочного</w:t>
      </w:r>
      <w:r w:rsidRPr="00016596">
        <w:rPr>
          <w:rFonts w:ascii="Times New Roman" w:hAnsi="Times New Roman"/>
          <w:color w:val="000000"/>
          <w:spacing w:val="12"/>
        </w:rPr>
        <w:t xml:space="preserve"> </w:t>
      </w:r>
      <w:r w:rsidRPr="00016596">
        <w:rPr>
          <w:rFonts w:ascii="Times New Roman" w:hAnsi="Times New Roman"/>
          <w:color w:val="000000"/>
          <w:spacing w:val="1"/>
        </w:rPr>
        <w:t>р</w:t>
      </w:r>
      <w:r w:rsidRPr="00016596">
        <w:rPr>
          <w:rFonts w:ascii="Times New Roman" w:hAnsi="Times New Roman"/>
          <w:color w:val="000000"/>
        </w:rPr>
        <w:t>азв</w:t>
      </w:r>
      <w:r w:rsidRPr="00016596">
        <w:rPr>
          <w:rFonts w:ascii="Times New Roman" w:hAnsi="Times New Roman"/>
          <w:color w:val="000000"/>
          <w:spacing w:val="-1"/>
        </w:rPr>
        <w:t>ит</w:t>
      </w:r>
      <w:r w:rsidRPr="00016596">
        <w:rPr>
          <w:rFonts w:ascii="Times New Roman" w:hAnsi="Times New Roman"/>
          <w:color w:val="000000"/>
        </w:rPr>
        <w:t>ия магистрал</w:t>
      </w:r>
      <w:r w:rsidRPr="00016596">
        <w:rPr>
          <w:rFonts w:ascii="Times New Roman" w:hAnsi="Times New Roman"/>
          <w:color w:val="000000"/>
          <w:spacing w:val="1"/>
        </w:rPr>
        <w:t>ь</w:t>
      </w:r>
      <w:r w:rsidRPr="00016596">
        <w:rPr>
          <w:rFonts w:ascii="Times New Roman" w:hAnsi="Times New Roman"/>
          <w:color w:val="000000"/>
        </w:rPr>
        <w:t>ных</w:t>
      </w:r>
      <w:r w:rsidRPr="00016596">
        <w:rPr>
          <w:rFonts w:ascii="Times New Roman" w:hAnsi="Times New Roman"/>
          <w:color w:val="000000"/>
          <w:spacing w:val="42"/>
        </w:rPr>
        <w:t xml:space="preserve"> </w:t>
      </w:r>
      <w:r w:rsidRPr="00016596">
        <w:rPr>
          <w:rFonts w:ascii="Times New Roman" w:hAnsi="Times New Roman"/>
          <w:color w:val="000000"/>
        </w:rPr>
        <w:t>а</w:t>
      </w:r>
      <w:r w:rsidRPr="00016596">
        <w:rPr>
          <w:rFonts w:ascii="Times New Roman" w:hAnsi="Times New Roman"/>
          <w:color w:val="000000"/>
          <w:spacing w:val="1"/>
        </w:rPr>
        <w:t>в</w:t>
      </w:r>
      <w:r w:rsidRPr="00016596">
        <w:rPr>
          <w:rFonts w:ascii="Times New Roman" w:hAnsi="Times New Roman"/>
          <w:color w:val="000000"/>
        </w:rPr>
        <w:t>то</w:t>
      </w:r>
      <w:r w:rsidRPr="00016596">
        <w:rPr>
          <w:rFonts w:ascii="Times New Roman" w:hAnsi="Times New Roman"/>
          <w:color w:val="000000"/>
          <w:spacing w:val="1"/>
        </w:rPr>
        <w:t>м</w:t>
      </w:r>
      <w:r w:rsidRPr="00016596">
        <w:rPr>
          <w:rFonts w:ascii="Times New Roman" w:hAnsi="Times New Roman"/>
          <w:color w:val="000000"/>
        </w:rPr>
        <w:t>обил</w:t>
      </w:r>
      <w:r w:rsidRPr="00016596">
        <w:rPr>
          <w:rFonts w:ascii="Times New Roman" w:hAnsi="Times New Roman"/>
          <w:color w:val="000000"/>
          <w:spacing w:val="2"/>
        </w:rPr>
        <w:t>ь</w:t>
      </w:r>
      <w:r w:rsidRPr="00016596">
        <w:rPr>
          <w:rFonts w:ascii="Times New Roman" w:hAnsi="Times New Roman"/>
          <w:color w:val="000000"/>
        </w:rPr>
        <w:t>ных</w:t>
      </w:r>
      <w:r w:rsidRPr="00016596">
        <w:rPr>
          <w:rFonts w:ascii="Times New Roman" w:hAnsi="Times New Roman"/>
          <w:color w:val="000000"/>
          <w:spacing w:val="41"/>
        </w:rPr>
        <w:t xml:space="preserve"> </w:t>
      </w:r>
      <w:r w:rsidRPr="00016596">
        <w:rPr>
          <w:rFonts w:ascii="Times New Roman" w:hAnsi="Times New Roman"/>
          <w:color w:val="000000"/>
        </w:rPr>
        <w:t>д</w:t>
      </w:r>
      <w:r w:rsidRPr="00016596">
        <w:rPr>
          <w:rFonts w:ascii="Times New Roman" w:hAnsi="Times New Roman"/>
          <w:color w:val="000000"/>
          <w:spacing w:val="1"/>
        </w:rPr>
        <w:t>о</w:t>
      </w:r>
      <w:r w:rsidRPr="00016596">
        <w:rPr>
          <w:rFonts w:ascii="Times New Roman" w:hAnsi="Times New Roman"/>
          <w:color w:val="000000"/>
        </w:rPr>
        <w:t>р</w:t>
      </w:r>
      <w:r w:rsidRPr="00016596">
        <w:rPr>
          <w:rFonts w:ascii="Times New Roman" w:hAnsi="Times New Roman"/>
          <w:color w:val="000000"/>
          <w:spacing w:val="1"/>
        </w:rPr>
        <w:t>о</w:t>
      </w:r>
      <w:r w:rsidRPr="00016596">
        <w:rPr>
          <w:rFonts w:ascii="Times New Roman" w:hAnsi="Times New Roman"/>
          <w:color w:val="000000"/>
        </w:rPr>
        <w:t>г</w:t>
      </w:r>
      <w:r>
        <w:rPr>
          <w:rFonts w:ascii="Times New Roman" w:hAnsi="Times New Roman"/>
          <w:color w:val="000000"/>
        </w:rPr>
        <w:t>. 2</w:t>
      </w:r>
      <w:r>
        <w:rPr>
          <w:rFonts w:ascii="Times New Roman" w:hAnsi="Times New Roman"/>
          <w:color w:val="000000"/>
          <w:spacing w:val="1"/>
        </w:rPr>
        <w:t>0</w:t>
      </w:r>
      <w:r>
        <w:rPr>
          <w:rFonts w:ascii="Times New Roman" w:hAnsi="Times New Roman"/>
          <w:color w:val="000000"/>
        </w:rPr>
        <w:t>0</w:t>
      </w:r>
      <w:r>
        <w:rPr>
          <w:rFonts w:ascii="Times New Roman" w:hAnsi="Times New Roman"/>
          <w:color w:val="000000"/>
          <w:spacing w:val="1"/>
        </w:rPr>
        <w:t xml:space="preserve">9 г. </w:t>
      </w:r>
      <w:r>
        <w:rPr>
          <w:rFonts w:ascii="Times New Roman" w:hAnsi="Times New Roman"/>
          <w:color w:val="000000"/>
        </w:rPr>
        <w:t>№ 2</w:t>
      </w:r>
      <w:r>
        <w:rPr>
          <w:rFonts w:ascii="Times New Roman" w:hAnsi="Times New Roman"/>
          <w:color w:val="000000"/>
          <w:spacing w:val="-1"/>
        </w:rPr>
        <w:t xml:space="preserve"> </w:t>
      </w:r>
      <w:r>
        <w:rPr>
          <w:rFonts w:ascii="Times New Roman" w:hAnsi="Times New Roman"/>
          <w:color w:val="000000"/>
        </w:rPr>
        <w:t>(21),</w:t>
      </w:r>
      <w:r>
        <w:rPr>
          <w:rFonts w:ascii="Times New Roman" w:hAnsi="Times New Roman"/>
          <w:color w:val="000000"/>
          <w:spacing w:val="2"/>
        </w:rPr>
        <w:t xml:space="preserve"> </w:t>
      </w:r>
      <w:r>
        <w:rPr>
          <w:rFonts w:ascii="Times New Roman" w:hAnsi="Times New Roman"/>
          <w:color w:val="000000"/>
          <w:spacing w:val="2"/>
        </w:rPr>
        <w:br/>
      </w:r>
      <w:r>
        <w:rPr>
          <w:rFonts w:ascii="Times New Roman" w:hAnsi="Times New Roman"/>
          <w:color w:val="000000"/>
          <w:spacing w:val="-2"/>
        </w:rPr>
        <w:t>с</w:t>
      </w:r>
      <w:r>
        <w:rPr>
          <w:rFonts w:ascii="Times New Roman" w:hAnsi="Times New Roman"/>
          <w:color w:val="000000"/>
        </w:rPr>
        <w:t xml:space="preserve">. </w:t>
      </w:r>
      <w:r>
        <w:rPr>
          <w:rFonts w:ascii="Times New Roman" w:hAnsi="Times New Roman"/>
          <w:color w:val="000000"/>
          <w:spacing w:val="1"/>
        </w:rPr>
        <w:t>20</w:t>
      </w:r>
      <w:r>
        <w:rPr>
          <w:rFonts w:ascii="Times New Roman" w:hAnsi="Times New Roman"/>
          <w:color w:val="000000"/>
          <w:spacing w:val="-1"/>
        </w:rPr>
        <w:t>-</w:t>
      </w:r>
      <w:r>
        <w:rPr>
          <w:rFonts w:ascii="Times New Roman" w:hAnsi="Times New Roman"/>
          <w:color w:val="000000"/>
        </w:rPr>
        <w:t>2</w:t>
      </w:r>
      <w:r>
        <w:rPr>
          <w:rFonts w:ascii="Times New Roman" w:hAnsi="Times New Roman"/>
          <w:color w:val="000000"/>
          <w:spacing w:val="1"/>
        </w:rPr>
        <w:t>2</w:t>
      </w:r>
    </w:p>
  </w:footnote>
  <w:footnote w:id="5">
    <w:p w:rsidR="00C83A7D" w:rsidRDefault="00C83A7D">
      <w:pPr>
        <w:pStyle w:val="af"/>
      </w:pPr>
      <w:r>
        <w:rPr>
          <w:rStyle w:val="af1"/>
        </w:rPr>
        <w:footnoteRef/>
      </w:r>
      <w:r>
        <w:t xml:space="preserve"> </w:t>
      </w:r>
      <w:r>
        <w:rPr>
          <w:rFonts w:ascii="Times New Roman" w:hAnsi="Times New Roman"/>
          <w:color w:val="000000"/>
        </w:rPr>
        <w:t>Евсеева</w:t>
      </w:r>
      <w:r>
        <w:rPr>
          <w:rFonts w:ascii="Times New Roman" w:hAnsi="Times New Roman"/>
          <w:color w:val="000000"/>
          <w:spacing w:val="66"/>
        </w:rPr>
        <w:t xml:space="preserve"> </w:t>
      </w:r>
      <w:r>
        <w:rPr>
          <w:rFonts w:ascii="Times New Roman" w:hAnsi="Times New Roman"/>
          <w:color w:val="000000"/>
          <w:spacing w:val="-1"/>
        </w:rPr>
        <w:t>А.</w:t>
      </w:r>
      <w:r>
        <w:rPr>
          <w:rFonts w:ascii="Times New Roman" w:hAnsi="Times New Roman"/>
          <w:color w:val="000000"/>
          <w:spacing w:val="69"/>
        </w:rPr>
        <w:t xml:space="preserve"> </w:t>
      </w:r>
      <w:r>
        <w:rPr>
          <w:rFonts w:ascii="Times New Roman" w:hAnsi="Times New Roman"/>
          <w:color w:val="000000"/>
          <w:spacing w:val="-1"/>
        </w:rPr>
        <w:t>А</w:t>
      </w:r>
      <w:r>
        <w:rPr>
          <w:rFonts w:ascii="Times New Roman" w:hAnsi="Times New Roman"/>
          <w:color w:val="000000"/>
        </w:rPr>
        <w:t>.,</w:t>
      </w:r>
      <w:r>
        <w:rPr>
          <w:rFonts w:ascii="Times New Roman" w:hAnsi="Times New Roman"/>
          <w:color w:val="000000"/>
          <w:spacing w:val="66"/>
        </w:rPr>
        <w:t xml:space="preserve"> </w:t>
      </w:r>
      <w:r>
        <w:rPr>
          <w:rFonts w:ascii="Times New Roman" w:hAnsi="Times New Roman"/>
          <w:color w:val="000000"/>
          <w:spacing w:val="2"/>
        </w:rPr>
        <w:t>Б</w:t>
      </w:r>
      <w:r>
        <w:rPr>
          <w:rFonts w:ascii="Times New Roman" w:hAnsi="Times New Roman"/>
          <w:color w:val="000000"/>
        </w:rPr>
        <w:t>ун</w:t>
      </w:r>
      <w:r>
        <w:rPr>
          <w:rFonts w:ascii="Times New Roman" w:hAnsi="Times New Roman"/>
          <w:color w:val="000000"/>
          <w:spacing w:val="-1"/>
        </w:rPr>
        <w:t>тин</w:t>
      </w:r>
      <w:r>
        <w:rPr>
          <w:rFonts w:ascii="Times New Roman" w:hAnsi="Times New Roman"/>
          <w:color w:val="000000"/>
        </w:rPr>
        <w:t>а</w:t>
      </w:r>
      <w:r>
        <w:rPr>
          <w:rFonts w:ascii="Times New Roman" w:hAnsi="Times New Roman"/>
          <w:color w:val="000000"/>
          <w:spacing w:val="67"/>
        </w:rPr>
        <w:t xml:space="preserve"> </w:t>
      </w:r>
      <w:r>
        <w:rPr>
          <w:rFonts w:ascii="Times New Roman" w:hAnsi="Times New Roman"/>
          <w:color w:val="000000"/>
          <w:spacing w:val="3"/>
        </w:rPr>
        <w:t>Д</w:t>
      </w:r>
      <w:r>
        <w:rPr>
          <w:rFonts w:ascii="Times New Roman" w:hAnsi="Times New Roman"/>
          <w:color w:val="000000"/>
        </w:rPr>
        <w:t>.</w:t>
      </w:r>
      <w:r>
        <w:rPr>
          <w:rFonts w:ascii="Times New Roman" w:hAnsi="Times New Roman"/>
          <w:color w:val="000000"/>
          <w:spacing w:val="67"/>
        </w:rPr>
        <w:t xml:space="preserve"> </w:t>
      </w:r>
      <w:r>
        <w:rPr>
          <w:rFonts w:ascii="Times New Roman" w:hAnsi="Times New Roman"/>
          <w:color w:val="000000"/>
        </w:rPr>
        <w:t>К.</w:t>
      </w:r>
      <w:r>
        <w:rPr>
          <w:rFonts w:ascii="Times New Roman" w:hAnsi="Times New Roman"/>
          <w:color w:val="000000"/>
          <w:spacing w:val="66"/>
        </w:rPr>
        <w:t xml:space="preserve"> </w:t>
      </w:r>
      <w:r>
        <w:rPr>
          <w:rFonts w:ascii="Times New Roman" w:hAnsi="Times New Roman"/>
          <w:color w:val="000000"/>
        </w:rPr>
        <w:t>Стратег</w:t>
      </w:r>
      <w:r>
        <w:rPr>
          <w:rFonts w:ascii="Times New Roman" w:hAnsi="Times New Roman"/>
          <w:color w:val="000000"/>
          <w:spacing w:val="-1"/>
        </w:rPr>
        <w:t>и</w:t>
      </w:r>
      <w:r>
        <w:rPr>
          <w:rFonts w:ascii="Times New Roman" w:hAnsi="Times New Roman"/>
          <w:color w:val="000000"/>
        </w:rPr>
        <w:t>че</w:t>
      </w:r>
      <w:r>
        <w:rPr>
          <w:rFonts w:ascii="Times New Roman" w:hAnsi="Times New Roman"/>
          <w:color w:val="000000"/>
          <w:spacing w:val="1"/>
        </w:rPr>
        <w:t>с</w:t>
      </w:r>
      <w:r>
        <w:rPr>
          <w:rFonts w:ascii="Times New Roman" w:hAnsi="Times New Roman"/>
          <w:color w:val="000000"/>
        </w:rPr>
        <w:t>кий аспект</w:t>
      </w:r>
      <w:r>
        <w:rPr>
          <w:rFonts w:ascii="Times New Roman" w:hAnsi="Times New Roman"/>
          <w:color w:val="000000"/>
          <w:spacing w:val="34"/>
        </w:rPr>
        <w:t xml:space="preserve"> </w:t>
      </w:r>
      <w:r>
        <w:rPr>
          <w:rFonts w:ascii="Times New Roman" w:hAnsi="Times New Roman"/>
          <w:color w:val="000000"/>
        </w:rPr>
        <w:t>раз</w:t>
      </w:r>
      <w:r>
        <w:rPr>
          <w:rFonts w:ascii="Times New Roman" w:hAnsi="Times New Roman"/>
          <w:color w:val="000000"/>
          <w:spacing w:val="1"/>
        </w:rPr>
        <w:t>в</w:t>
      </w:r>
      <w:r>
        <w:rPr>
          <w:rFonts w:ascii="Times New Roman" w:hAnsi="Times New Roman"/>
          <w:color w:val="000000"/>
        </w:rPr>
        <w:t>ития</w:t>
      </w:r>
      <w:r>
        <w:rPr>
          <w:rFonts w:ascii="Times New Roman" w:hAnsi="Times New Roman"/>
          <w:color w:val="000000"/>
          <w:spacing w:val="35"/>
        </w:rPr>
        <w:t xml:space="preserve"> </w:t>
      </w:r>
      <w:r>
        <w:rPr>
          <w:rFonts w:ascii="Times New Roman" w:hAnsi="Times New Roman"/>
          <w:color w:val="000000"/>
        </w:rPr>
        <w:t>п</w:t>
      </w:r>
      <w:r>
        <w:rPr>
          <w:rFonts w:ascii="Times New Roman" w:hAnsi="Times New Roman"/>
          <w:color w:val="000000"/>
          <w:spacing w:val="1"/>
        </w:rPr>
        <w:t>р</w:t>
      </w:r>
      <w:r>
        <w:rPr>
          <w:rFonts w:ascii="Times New Roman" w:hAnsi="Times New Roman"/>
          <w:color w:val="000000"/>
        </w:rPr>
        <w:t>идорожн</w:t>
      </w:r>
      <w:r>
        <w:rPr>
          <w:rFonts w:ascii="Times New Roman" w:hAnsi="Times New Roman"/>
          <w:color w:val="000000"/>
          <w:spacing w:val="1"/>
        </w:rPr>
        <w:t>о</w:t>
      </w:r>
      <w:r>
        <w:rPr>
          <w:rFonts w:ascii="Times New Roman" w:hAnsi="Times New Roman"/>
          <w:color w:val="000000"/>
        </w:rPr>
        <w:t>го</w:t>
      </w:r>
      <w:r>
        <w:rPr>
          <w:rFonts w:ascii="Times New Roman" w:hAnsi="Times New Roman"/>
          <w:color w:val="000000"/>
          <w:spacing w:val="36"/>
        </w:rPr>
        <w:t xml:space="preserve"> </w:t>
      </w:r>
      <w:r>
        <w:rPr>
          <w:rFonts w:ascii="Times New Roman" w:hAnsi="Times New Roman"/>
          <w:color w:val="000000"/>
        </w:rPr>
        <w:t xml:space="preserve">сервиса. </w:t>
      </w:r>
      <w:r w:rsidRPr="007C2383">
        <w:rPr>
          <w:rFonts w:ascii="Times New Roman" w:hAnsi="Times New Roman"/>
          <w:color w:val="000000"/>
        </w:rPr>
        <w:t>2013</w:t>
      </w:r>
      <w:r>
        <w:rPr>
          <w:rFonts w:ascii="Times New Roman" w:hAnsi="Times New Roman"/>
          <w:color w:val="000000"/>
        </w:rPr>
        <w:t xml:space="preserve"> г.,</w:t>
      </w:r>
      <w:r w:rsidRPr="007C2383">
        <w:rPr>
          <w:rFonts w:ascii="Times New Roman" w:hAnsi="Times New Roman"/>
          <w:color w:val="000000"/>
        </w:rPr>
        <w:t xml:space="preserve"> с</w:t>
      </w:r>
      <w:r>
        <w:rPr>
          <w:rFonts w:ascii="Times New Roman" w:hAnsi="Times New Roman"/>
          <w:color w:val="000000"/>
        </w:rPr>
        <w:t>тр</w:t>
      </w:r>
      <w:r w:rsidRPr="007C2383">
        <w:rPr>
          <w:rFonts w:ascii="Times New Roman" w:hAnsi="Times New Roman"/>
          <w:color w:val="000000"/>
        </w:rPr>
        <w:t>. 281–282</w:t>
      </w:r>
    </w:p>
  </w:footnote>
  <w:footnote w:id="6">
    <w:p w:rsidR="00C83A7D" w:rsidRPr="00EC78E4" w:rsidRDefault="00C83A7D" w:rsidP="00EC78E4">
      <w:pPr>
        <w:pStyle w:val="af"/>
        <w:rPr>
          <w:rFonts w:ascii="Times New Roman" w:hAnsi="Times New Roman"/>
        </w:rPr>
      </w:pPr>
      <w:r w:rsidRPr="00EC78E4">
        <w:rPr>
          <w:rStyle w:val="af1"/>
          <w:rFonts w:ascii="Times New Roman" w:hAnsi="Times New Roman"/>
        </w:rPr>
        <w:footnoteRef/>
      </w:r>
      <w:r w:rsidRPr="00EC78E4">
        <w:rPr>
          <w:rFonts w:ascii="Times New Roman" w:hAnsi="Times New Roman"/>
        </w:rPr>
        <w:t xml:space="preserve"> Решение Высшего Евразийского экономического сов</w:t>
      </w:r>
      <w:r w:rsidR="00771806">
        <w:rPr>
          <w:rFonts w:ascii="Times New Roman" w:hAnsi="Times New Roman"/>
        </w:rPr>
        <w:t>ета от 21 декабря 2025 г. N 19 «</w:t>
      </w:r>
      <w:r w:rsidRPr="00EC78E4">
        <w:rPr>
          <w:rFonts w:ascii="Times New Roman" w:hAnsi="Times New Roman"/>
        </w:rPr>
        <w:t>О Концепции развития туризма в рамках Ев</w:t>
      </w:r>
      <w:r w:rsidR="00771806">
        <w:rPr>
          <w:rFonts w:ascii="Times New Roman" w:hAnsi="Times New Roman"/>
        </w:rPr>
        <w:t>разийского экономического союза»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F6F5A"/>
    <w:multiLevelType w:val="multilevel"/>
    <w:tmpl w:val="5B320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D7727B"/>
    <w:multiLevelType w:val="multilevel"/>
    <w:tmpl w:val="FFFFFFFF"/>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 w15:restartNumberingAfterBreak="0">
    <w:nsid w:val="0AE75E89"/>
    <w:multiLevelType w:val="multilevel"/>
    <w:tmpl w:val="0BF8A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8E2CDA"/>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 w15:restartNumberingAfterBreak="0">
    <w:nsid w:val="1C9370BD"/>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 w15:restartNumberingAfterBreak="0">
    <w:nsid w:val="1D9C14E6"/>
    <w:multiLevelType w:val="multilevel"/>
    <w:tmpl w:val="CD20E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0C6DBD"/>
    <w:multiLevelType w:val="multilevel"/>
    <w:tmpl w:val="A4B89A3E"/>
    <w:styleLink w:val="1"/>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7" w15:restartNumberingAfterBreak="0">
    <w:nsid w:val="2567247B"/>
    <w:multiLevelType w:val="hybridMultilevel"/>
    <w:tmpl w:val="180CF1D8"/>
    <w:lvl w:ilvl="0" w:tplc="58983880">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8" w15:restartNumberingAfterBreak="0">
    <w:nsid w:val="282C605D"/>
    <w:multiLevelType w:val="hybridMultilevel"/>
    <w:tmpl w:val="996A2376"/>
    <w:lvl w:ilvl="0" w:tplc="BB58CD88">
      <w:numFmt w:val="bullet"/>
      <w:lvlText w:val="-"/>
      <w:lvlJc w:val="left"/>
      <w:pPr>
        <w:ind w:left="720" w:hanging="360"/>
      </w:pPr>
      <w:rPr>
        <w:rFonts w:ascii="GHEA Grapalat" w:eastAsia="Times New Roman" w:hAnsi="GHEA Grapala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2D493D"/>
    <w:multiLevelType w:val="multilevel"/>
    <w:tmpl w:val="04190023"/>
    <w:lvl w:ilvl="0">
      <w:start w:val="1"/>
      <w:numFmt w:val="upperRoman"/>
      <w:pStyle w:val="10"/>
      <w:lvlText w:val="Статья %1."/>
      <w:lvlJc w:val="left"/>
      <w:pPr>
        <w:tabs>
          <w:tab w:val="num" w:pos="1800"/>
        </w:tabs>
      </w:pPr>
      <w:rPr>
        <w:rFonts w:cs="Times New Roman"/>
      </w:rPr>
    </w:lvl>
    <w:lvl w:ilvl="1">
      <w:start w:val="1"/>
      <w:numFmt w:val="decimalZero"/>
      <w:pStyle w:val="2"/>
      <w:isLgl/>
      <w:lvlText w:val="Раздел %1.%2"/>
      <w:lvlJc w:val="left"/>
      <w:pPr>
        <w:tabs>
          <w:tab w:val="num" w:pos="1440"/>
        </w:tabs>
      </w:pPr>
      <w:rPr>
        <w:rFonts w:cs="Times New Roman"/>
      </w:rPr>
    </w:lvl>
    <w:lvl w:ilvl="2">
      <w:start w:val="1"/>
      <w:numFmt w:val="lowerLetter"/>
      <w:pStyle w:val="3"/>
      <w:lvlText w:val="(%3)"/>
      <w:lvlJc w:val="left"/>
      <w:pPr>
        <w:tabs>
          <w:tab w:val="num" w:pos="720"/>
        </w:tabs>
        <w:ind w:left="720" w:hanging="432"/>
      </w:pPr>
      <w:rPr>
        <w:rFonts w:cs="Times New Roman"/>
      </w:rPr>
    </w:lvl>
    <w:lvl w:ilvl="3">
      <w:start w:val="1"/>
      <w:numFmt w:val="lowerRoman"/>
      <w:pStyle w:val="4"/>
      <w:lvlText w:val="(%4)"/>
      <w:lvlJc w:val="right"/>
      <w:pPr>
        <w:tabs>
          <w:tab w:val="num" w:pos="864"/>
        </w:tabs>
        <w:ind w:left="864" w:hanging="144"/>
      </w:pPr>
      <w:rPr>
        <w:rFonts w:cs="Times New Roman"/>
      </w:rPr>
    </w:lvl>
    <w:lvl w:ilvl="4">
      <w:start w:val="1"/>
      <w:numFmt w:val="decimal"/>
      <w:pStyle w:val="5"/>
      <w:lvlText w:val="%5)"/>
      <w:lvlJc w:val="left"/>
      <w:pPr>
        <w:tabs>
          <w:tab w:val="num" w:pos="1008"/>
        </w:tabs>
        <w:ind w:left="1008" w:hanging="432"/>
      </w:pPr>
      <w:rPr>
        <w:rFonts w:cs="Times New Roman"/>
      </w:rPr>
    </w:lvl>
    <w:lvl w:ilvl="5">
      <w:start w:val="1"/>
      <w:numFmt w:val="lowerLetter"/>
      <w:pStyle w:val="6"/>
      <w:lvlText w:val="%6)"/>
      <w:lvlJc w:val="left"/>
      <w:pPr>
        <w:tabs>
          <w:tab w:val="num" w:pos="1152"/>
        </w:tabs>
        <w:ind w:left="1152" w:hanging="432"/>
      </w:pPr>
      <w:rPr>
        <w:rFonts w:cs="Times New Roman"/>
      </w:rPr>
    </w:lvl>
    <w:lvl w:ilvl="6">
      <w:start w:val="1"/>
      <w:numFmt w:val="lowerRoman"/>
      <w:pStyle w:val="7"/>
      <w:lvlText w:val="%7)"/>
      <w:lvlJc w:val="right"/>
      <w:pPr>
        <w:tabs>
          <w:tab w:val="num" w:pos="1296"/>
        </w:tabs>
        <w:ind w:left="1296" w:hanging="288"/>
      </w:pPr>
      <w:rPr>
        <w:rFonts w:cs="Times New Roman"/>
      </w:rPr>
    </w:lvl>
    <w:lvl w:ilvl="7">
      <w:start w:val="1"/>
      <w:numFmt w:val="lowerLetter"/>
      <w:pStyle w:val="8"/>
      <w:lvlText w:val="%8."/>
      <w:lvlJc w:val="left"/>
      <w:pPr>
        <w:tabs>
          <w:tab w:val="num" w:pos="1440"/>
        </w:tabs>
        <w:ind w:left="1440" w:hanging="432"/>
      </w:pPr>
      <w:rPr>
        <w:rFonts w:cs="Times New Roman"/>
      </w:rPr>
    </w:lvl>
    <w:lvl w:ilvl="8">
      <w:start w:val="1"/>
      <w:numFmt w:val="lowerRoman"/>
      <w:pStyle w:val="9"/>
      <w:lvlText w:val="%9."/>
      <w:lvlJc w:val="right"/>
      <w:pPr>
        <w:tabs>
          <w:tab w:val="num" w:pos="1584"/>
        </w:tabs>
        <w:ind w:left="1584" w:hanging="144"/>
      </w:pPr>
      <w:rPr>
        <w:rFonts w:cs="Times New Roman"/>
      </w:rPr>
    </w:lvl>
  </w:abstractNum>
  <w:abstractNum w:abstractNumId="10" w15:restartNumberingAfterBreak="0">
    <w:nsid w:val="2BE4011C"/>
    <w:multiLevelType w:val="multilevel"/>
    <w:tmpl w:val="5F8E37E8"/>
    <w:lvl w:ilvl="0">
      <w:start w:val="1"/>
      <w:numFmt w:val="bullet"/>
      <w:lvlText w:val="•"/>
      <w:lvlJc w:val="left"/>
      <w:rPr>
        <w:rFonts w:ascii="Times New Roman" w:eastAsia="Times New Roman" w:hAnsi="Times New Roman"/>
        <w:b w:val="0"/>
        <w:i w:val="0"/>
        <w:smallCaps w:val="0"/>
        <w:strike w:val="0"/>
        <w:color w:val="000000"/>
        <w:spacing w:val="0"/>
        <w:w w:val="100"/>
        <w:position w:val="0"/>
        <w:sz w:val="2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9"/>
        <w:szCs w:val="29"/>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15:restartNumberingAfterBreak="0">
    <w:nsid w:val="2F8E1B88"/>
    <w:multiLevelType w:val="multilevel"/>
    <w:tmpl w:val="041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 w15:restartNumberingAfterBreak="0">
    <w:nsid w:val="36A16AD9"/>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C3E4688"/>
    <w:multiLevelType w:val="multilevel"/>
    <w:tmpl w:val="41642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D31953"/>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5" w15:restartNumberingAfterBreak="0">
    <w:nsid w:val="42A329E7"/>
    <w:multiLevelType w:val="hybridMultilevel"/>
    <w:tmpl w:val="78B2D6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2B55459"/>
    <w:multiLevelType w:val="multilevel"/>
    <w:tmpl w:val="3FC254E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46B7BF1"/>
    <w:multiLevelType w:val="multilevel"/>
    <w:tmpl w:val="1F241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5D94D27"/>
    <w:multiLevelType w:val="multilevel"/>
    <w:tmpl w:val="04190023"/>
    <w:styleLink w:val="11"/>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9" w15:restartNumberingAfterBreak="0">
    <w:nsid w:val="46A856C3"/>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0" w15:restartNumberingAfterBreak="0">
    <w:nsid w:val="4F5B29D0"/>
    <w:multiLevelType w:val="multilevel"/>
    <w:tmpl w:val="041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1" w15:restartNumberingAfterBreak="0">
    <w:nsid w:val="596E0CC1"/>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22" w15:restartNumberingAfterBreak="0">
    <w:nsid w:val="5A7212DE"/>
    <w:multiLevelType w:val="multilevel"/>
    <w:tmpl w:val="FFFFFFFF"/>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3" w15:restartNumberingAfterBreak="0">
    <w:nsid w:val="5B690479"/>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24" w15:restartNumberingAfterBreak="0">
    <w:nsid w:val="667438F1"/>
    <w:multiLevelType w:val="multilevel"/>
    <w:tmpl w:val="70F87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6DC5A7A"/>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AAB6EE0"/>
    <w:multiLevelType w:val="hybridMultilevel"/>
    <w:tmpl w:val="76E806F2"/>
    <w:lvl w:ilvl="0" w:tplc="00B4723A">
      <w:start w:val="1"/>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6EB56E44"/>
    <w:multiLevelType w:val="multilevel"/>
    <w:tmpl w:val="DE04E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CF35CBC"/>
    <w:multiLevelType w:val="multilevel"/>
    <w:tmpl w:val="C938EE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0"/>
  </w:num>
  <w:num w:numId="3">
    <w:abstractNumId w:val="19"/>
  </w:num>
  <w:num w:numId="4">
    <w:abstractNumId w:val="14"/>
  </w:num>
  <w:num w:numId="5">
    <w:abstractNumId w:val="18"/>
  </w:num>
  <w:num w:numId="6">
    <w:abstractNumId w:val="6"/>
  </w:num>
  <w:num w:numId="7">
    <w:abstractNumId w:val="9"/>
  </w:num>
  <w:num w:numId="8">
    <w:abstractNumId w:val="22"/>
  </w:num>
  <w:num w:numId="9">
    <w:abstractNumId w:val="3"/>
  </w:num>
  <w:num w:numId="10">
    <w:abstractNumId w:val="20"/>
  </w:num>
  <w:num w:numId="11">
    <w:abstractNumId w:val="23"/>
  </w:num>
  <w:num w:numId="12">
    <w:abstractNumId w:val="1"/>
  </w:num>
  <w:num w:numId="13">
    <w:abstractNumId w:val="4"/>
  </w:num>
  <w:num w:numId="14">
    <w:abstractNumId w:val="7"/>
  </w:num>
  <w:num w:numId="15">
    <w:abstractNumId w:val="11"/>
  </w:num>
  <w:num w:numId="16">
    <w:abstractNumId w:val="21"/>
  </w:num>
  <w:num w:numId="17">
    <w:abstractNumId w:val="12"/>
  </w:num>
  <w:num w:numId="18">
    <w:abstractNumId w:val="25"/>
  </w:num>
  <w:num w:numId="19">
    <w:abstractNumId w:val="8"/>
  </w:num>
  <w:num w:numId="20">
    <w:abstractNumId w:val="28"/>
  </w:num>
  <w:num w:numId="21">
    <w:abstractNumId w:val="2"/>
  </w:num>
  <w:num w:numId="22">
    <w:abstractNumId w:val="24"/>
  </w:num>
  <w:num w:numId="23">
    <w:abstractNumId w:val="13"/>
  </w:num>
  <w:num w:numId="24">
    <w:abstractNumId w:val="17"/>
  </w:num>
  <w:num w:numId="25">
    <w:abstractNumId w:val="5"/>
  </w:num>
  <w:num w:numId="26">
    <w:abstractNumId w:val="16"/>
  </w:num>
  <w:num w:numId="27">
    <w:abstractNumId w:val="15"/>
  </w:num>
  <w:num w:numId="28">
    <w:abstractNumId w:val="27"/>
  </w:num>
  <w:num w:numId="29">
    <w:abstractNumId w:val="2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1BEF"/>
    <w:rsid w:val="00002849"/>
    <w:rsid w:val="00002E5D"/>
    <w:rsid w:val="00003CA6"/>
    <w:rsid w:val="00003F7A"/>
    <w:rsid w:val="00016596"/>
    <w:rsid w:val="00022695"/>
    <w:rsid w:val="00022DBE"/>
    <w:rsid w:val="0002553A"/>
    <w:rsid w:val="00027417"/>
    <w:rsid w:val="00027818"/>
    <w:rsid w:val="000316BB"/>
    <w:rsid w:val="000317AE"/>
    <w:rsid w:val="000319C5"/>
    <w:rsid w:val="00031B6D"/>
    <w:rsid w:val="000336BE"/>
    <w:rsid w:val="000342F2"/>
    <w:rsid w:val="000423D4"/>
    <w:rsid w:val="0004541E"/>
    <w:rsid w:val="00046A4E"/>
    <w:rsid w:val="00051962"/>
    <w:rsid w:val="00051B5E"/>
    <w:rsid w:val="000526F8"/>
    <w:rsid w:val="00054C58"/>
    <w:rsid w:val="000608E7"/>
    <w:rsid w:val="00062350"/>
    <w:rsid w:val="00063CFA"/>
    <w:rsid w:val="00063F6C"/>
    <w:rsid w:val="0006770A"/>
    <w:rsid w:val="000703AB"/>
    <w:rsid w:val="00070F82"/>
    <w:rsid w:val="00075775"/>
    <w:rsid w:val="00077969"/>
    <w:rsid w:val="00077A08"/>
    <w:rsid w:val="00080F09"/>
    <w:rsid w:val="0008183F"/>
    <w:rsid w:val="00081B9D"/>
    <w:rsid w:val="000872E5"/>
    <w:rsid w:val="00095714"/>
    <w:rsid w:val="000C0BC4"/>
    <w:rsid w:val="000C1A46"/>
    <w:rsid w:val="000C4807"/>
    <w:rsid w:val="000D015C"/>
    <w:rsid w:val="000D486E"/>
    <w:rsid w:val="000D5F1F"/>
    <w:rsid w:val="000E5C51"/>
    <w:rsid w:val="000E71E3"/>
    <w:rsid w:val="000E74DF"/>
    <w:rsid w:val="000F2E94"/>
    <w:rsid w:val="000F3680"/>
    <w:rsid w:val="000F3EC5"/>
    <w:rsid w:val="000F45DE"/>
    <w:rsid w:val="000F5EA0"/>
    <w:rsid w:val="000F76BA"/>
    <w:rsid w:val="00101313"/>
    <w:rsid w:val="0010355B"/>
    <w:rsid w:val="001066EC"/>
    <w:rsid w:val="00110E36"/>
    <w:rsid w:val="001117A4"/>
    <w:rsid w:val="001124E2"/>
    <w:rsid w:val="0011320A"/>
    <w:rsid w:val="001144F8"/>
    <w:rsid w:val="001238FF"/>
    <w:rsid w:val="00125B8C"/>
    <w:rsid w:val="00125F01"/>
    <w:rsid w:val="0013286E"/>
    <w:rsid w:val="00133C4D"/>
    <w:rsid w:val="00142ACE"/>
    <w:rsid w:val="00143C03"/>
    <w:rsid w:val="001446C7"/>
    <w:rsid w:val="0014534D"/>
    <w:rsid w:val="001463C1"/>
    <w:rsid w:val="001502F2"/>
    <w:rsid w:val="00151A95"/>
    <w:rsid w:val="00154710"/>
    <w:rsid w:val="00155CC9"/>
    <w:rsid w:val="00157240"/>
    <w:rsid w:val="00157728"/>
    <w:rsid w:val="001603A8"/>
    <w:rsid w:val="001605E8"/>
    <w:rsid w:val="0016261D"/>
    <w:rsid w:val="00164537"/>
    <w:rsid w:val="0017245A"/>
    <w:rsid w:val="001831D9"/>
    <w:rsid w:val="001847FD"/>
    <w:rsid w:val="0019097B"/>
    <w:rsid w:val="00194258"/>
    <w:rsid w:val="00197135"/>
    <w:rsid w:val="0019726D"/>
    <w:rsid w:val="001A0938"/>
    <w:rsid w:val="001A3FDF"/>
    <w:rsid w:val="001B0747"/>
    <w:rsid w:val="001B0EA2"/>
    <w:rsid w:val="001B350C"/>
    <w:rsid w:val="001B5465"/>
    <w:rsid w:val="001B69A7"/>
    <w:rsid w:val="001B71A7"/>
    <w:rsid w:val="001C1C75"/>
    <w:rsid w:val="001C2E01"/>
    <w:rsid w:val="001C66FA"/>
    <w:rsid w:val="001D08A0"/>
    <w:rsid w:val="001D2253"/>
    <w:rsid w:val="001D2EEB"/>
    <w:rsid w:val="001E3881"/>
    <w:rsid w:val="001E5D18"/>
    <w:rsid w:val="001E5F9D"/>
    <w:rsid w:val="001E7048"/>
    <w:rsid w:val="001F188E"/>
    <w:rsid w:val="001F4D8C"/>
    <w:rsid w:val="001F7AF8"/>
    <w:rsid w:val="00201B9F"/>
    <w:rsid w:val="00201EAC"/>
    <w:rsid w:val="00201F96"/>
    <w:rsid w:val="00202399"/>
    <w:rsid w:val="00211BEF"/>
    <w:rsid w:val="002127C7"/>
    <w:rsid w:val="002146F8"/>
    <w:rsid w:val="00217E7E"/>
    <w:rsid w:val="00220A2B"/>
    <w:rsid w:val="00222094"/>
    <w:rsid w:val="00223085"/>
    <w:rsid w:val="00227D29"/>
    <w:rsid w:val="00231364"/>
    <w:rsid w:val="00233957"/>
    <w:rsid w:val="00235B76"/>
    <w:rsid w:val="002407C9"/>
    <w:rsid w:val="00243650"/>
    <w:rsid w:val="00244D77"/>
    <w:rsid w:val="00245306"/>
    <w:rsid w:val="002530BE"/>
    <w:rsid w:val="00254FFA"/>
    <w:rsid w:val="00257D41"/>
    <w:rsid w:val="00260D79"/>
    <w:rsid w:val="002610AE"/>
    <w:rsid w:val="002616ED"/>
    <w:rsid w:val="002632B5"/>
    <w:rsid w:val="00265F9A"/>
    <w:rsid w:val="00267878"/>
    <w:rsid w:val="00267ED0"/>
    <w:rsid w:val="00271803"/>
    <w:rsid w:val="00271A06"/>
    <w:rsid w:val="00271C7F"/>
    <w:rsid w:val="002725B6"/>
    <w:rsid w:val="00277A4F"/>
    <w:rsid w:val="002806F7"/>
    <w:rsid w:val="002850DF"/>
    <w:rsid w:val="0029301E"/>
    <w:rsid w:val="0029485B"/>
    <w:rsid w:val="002949B9"/>
    <w:rsid w:val="00295CE8"/>
    <w:rsid w:val="0029724B"/>
    <w:rsid w:val="00297EC8"/>
    <w:rsid w:val="002A4DF7"/>
    <w:rsid w:val="002B27CC"/>
    <w:rsid w:val="002B3DB5"/>
    <w:rsid w:val="002B7831"/>
    <w:rsid w:val="002C04BD"/>
    <w:rsid w:val="002C2B47"/>
    <w:rsid w:val="002C420A"/>
    <w:rsid w:val="002C61FB"/>
    <w:rsid w:val="002D15DF"/>
    <w:rsid w:val="002D2030"/>
    <w:rsid w:val="002D2FEB"/>
    <w:rsid w:val="002D4104"/>
    <w:rsid w:val="002D685C"/>
    <w:rsid w:val="002D7DAD"/>
    <w:rsid w:val="002D7FC4"/>
    <w:rsid w:val="002E0720"/>
    <w:rsid w:val="002F1DCA"/>
    <w:rsid w:val="002F320C"/>
    <w:rsid w:val="002F4FE0"/>
    <w:rsid w:val="002F6E1E"/>
    <w:rsid w:val="0030156B"/>
    <w:rsid w:val="00302CFC"/>
    <w:rsid w:val="00303AA5"/>
    <w:rsid w:val="00305402"/>
    <w:rsid w:val="00305AA6"/>
    <w:rsid w:val="00305F0D"/>
    <w:rsid w:val="0031215F"/>
    <w:rsid w:val="00316E75"/>
    <w:rsid w:val="00320C84"/>
    <w:rsid w:val="003213E0"/>
    <w:rsid w:val="00322A77"/>
    <w:rsid w:val="0032444E"/>
    <w:rsid w:val="00325081"/>
    <w:rsid w:val="00326C4A"/>
    <w:rsid w:val="00326FD6"/>
    <w:rsid w:val="003314E8"/>
    <w:rsid w:val="00333D35"/>
    <w:rsid w:val="0033667C"/>
    <w:rsid w:val="00337008"/>
    <w:rsid w:val="00337024"/>
    <w:rsid w:val="00343B0B"/>
    <w:rsid w:val="00344E8B"/>
    <w:rsid w:val="00346FFB"/>
    <w:rsid w:val="00350FFE"/>
    <w:rsid w:val="003539C9"/>
    <w:rsid w:val="00353DC6"/>
    <w:rsid w:val="00353FA2"/>
    <w:rsid w:val="00355D56"/>
    <w:rsid w:val="00360629"/>
    <w:rsid w:val="00361E42"/>
    <w:rsid w:val="003626B1"/>
    <w:rsid w:val="00363945"/>
    <w:rsid w:val="00366119"/>
    <w:rsid w:val="003671D4"/>
    <w:rsid w:val="00367F94"/>
    <w:rsid w:val="0037187C"/>
    <w:rsid w:val="00372944"/>
    <w:rsid w:val="00373A0E"/>
    <w:rsid w:val="00373CE1"/>
    <w:rsid w:val="00376984"/>
    <w:rsid w:val="00376E83"/>
    <w:rsid w:val="00380678"/>
    <w:rsid w:val="003837A5"/>
    <w:rsid w:val="00384CE6"/>
    <w:rsid w:val="00386F3A"/>
    <w:rsid w:val="003920DA"/>
    <w:rsid w:val="00394CE3"/>
    <w:rsid w:val="00396CF2"/>
    <w:rsid w:val="003A0E3A"/>
    <w:rsid w:val="003A27C7"/>
    <w:rsid w:val="003A398D"/>
    <w:rsid w:val="003A3FC2"/>
    <w:rsid w:val="003A51A4"/>
    <w:rsid w:val="003B0655"/>
    <w:rsid w:val="003B0872"/>
    <w:rsid w:val="003B369F"/>
    <w:rsid w:val="003B50BC"/>
    <w:rsid w:val="003C4BD4"/>
    <w:rsid w:val="003C5CB7"/>
    <w:rsid w:val="003C5FB1"/>
    <w:rsid w:val="003C628C"/>
    <w:rsid w:val="003D06B3"/>
    <w:rsid w:val="003D13CD"/>
    <w:rsid w:val="003D2692"/>
    <w:rsid w:val="003D3D8C"/>
    <w:rsid w:val="003D660E"/>
    <w:rsid w:val="003E0027"/>
    <w:rsid w:val="003E491A"/>
    <w:rsid w:val="003E6CFF"/>
    <w:rsid w:val="003E753C"/>
    <w:rsid w:val="003F6027"/>
    <w:rsid w:val="004005C8"/>
    <w:rsid w:val="004102F1"/>
    <w:rsid w:val="0041154E"/>
    <w:rsid w:val="00421156"/>
    <w:rsid w:val="00421939"/>
    <w:rsid w:val="00423136"/>
    <w:rsid w:val="00423EC6"/>
    <w:rsid w:val="004242D4"/>
    <w:rsid w:val="00426762"/>
    <w:rsid w:val="0042688C"/>
    <w:rsid w:val="004305EB"/>
    <w:rsid w:val="00431B57"/>
    <w:rsid w:val="00431F76"/>
    <w:rsid w:val="00435B95"/>
    <w:rsid w:val="00437959"/>
    <w:rsid w:val="004410DF"/>
    <w:rsid w:val="0044218B"/>
    <w:rsid w:val="00444C2A"/>
    <w:rsid w:val="00445839"/>
    <w:rsid w:val="004467E3"/>
    <w:rsid w:val="00451352"/>
    <w:rsid w:val="00454D7F"/>
    <w:rsid w:val="00455BF9"/>
    <w:rsid w:val="00460A98"/>
    <w:rsid w:val="00462875"/>
    <w:rsid w:val="00462BFD"/>
    <w:rsid w:val="004652E8"/>
    <w:rsid w:val="004670D0"/>
    <w:rsid w:val="00473E8C"/>
    <w:rsid w:val="00475A7C"/>
    <w:rsid w:val="0048192D"/>
    <w:rsid w:val="004908D6"/>
    <w:rsid w:val="00490ADE"/>
    <w:rsid w:val="004912FB"/>
    <w:rsid w:val="0049287F"/>
    <w:rsid w:val="00494BEB"/>
    <w:rsid w:val="00495E2B"/>
    <w:rsid w:val="00496591"/>
    <w:rsid w:val="00497E27"/>
    <w:rsid w:val="004A3AD7"/>
    <w:rsid w:val="004A3BEF"/>
    <w:rsid w:val="004A511A"/>
    <w:rsid w:val="004A5D01"/>
    <w:rsid w:val="004B0BF7"/>
    <w:rsid w:val="004B134D"/>
    <w:rsid w:val="004B2C7B"/>
    <w:rsid w:val="004B487F"/>
    <w:rsid w:val="004B4D59"/>
    <w:rsid w:val="004B4F23"/>
    <w:rsid w:val="004B4FE8"/>
    <w:rsid w:val="004B508F"/>
    <w:rsid w:val="004B67CB"/>
    <w:rsid w:val="004C0D5C"/>
    <w:rsid w:val="004C2907"/>
    <w:rsid w:val="004C73F2"/>
    <w:rsid w:val="004D1AA5"/>
    <w:rsid w:val="004D55CF"/>
    <w:rsid w:val="004D663B"/>
    <w:rsid w:val="004D7298"/>
    <w:rsid w:val="004D7CFE"/>
    <w:rsid w:val="004E00A1"/>
    <w:rsid w:val="004E0AB4"/>
    <w:rsid w:val="004E2F3D"/>
    <w:rsid w:val="004E3CE5"/>
    <w:rsid w:val="004F1113"/>
    <w:rsid w:val="004F207B"/>
    <w:rsid w:val="004F3D85"/>
    <w:rsid w:val="0050169C"/>
    <w:rsid w:val="0050735B"/>
    <w:rsid w:val="0050795C"/>
    <w:rsid w:val="00507A5F"/>
    <w:rsid w:val="005101A2"/>
    <w:rsid w:val="005109F7"/>
    <w:rsid w:val="0051144A"/>
    <w:rsid w:val="00512A1A"/>
    <w:rsid w:val="005145F5"/>
    <w:rsid w:val="005167A1"/>
    <w:rsid w:val="005226CD"/>
    <w:rsid w:val="00522B96"/>
    <w:rsid w:val="005248D6"/>
    <w:rsid w:val="005250DC"/>
    <w:rsid w:val="00525F97"/>
    <w:rsid w:val="00526AE1"/>
    <w:rsid w:val="00527625"/>
    <w:rsid w:val="00530977"/>
    <w:rsid w:val="00530B06"/>
    <w:rsid w:val="005334AC"/>
    <w:rsid w:val="00540C41"/>
    <w:rsid w:val="00546561"/>
    <w:rsid w:val="00546681"/>
    <w:rsid w:val="0055055E"/>
    <w:rsid w:val="005529B1"/>
    <w:rsid w:val="00556562"/>
    <w:rsid w:val="00556EF6"/>
    <w:rsid w:val="00557A57"/>
    <w:rsid w:val="00560BA2"/>
    <w:rsid w:val="00565F6C"/>
    <w:rsid w:val="00566A48"/>
    <w:rsid w:val="00571BF1"/>
    <w:rsid w:val="005737F8"/>
    <w:rsid w:val="00576AF7"/>
    <w:rsid w:val="00580D10"/>
    <w:rsid w:val="005864D1"/>
    <w:rsid w:val="00586B6B"/>
    <w:rsid w:val="00587BD7"/>
    <w:rsid w:val="00590E5E"/>
    <w:rsid w:val="0059403C"/>
    <w:rsid w:val="005A1974"/>
    <w:rsid w:val="005A4004"/>
    <w:rsid w:val="005A7E24"/>
    <w:rsid w:val="005B1FB8"/>
    <w:rsid w:val="005B2F86"/>
    <w:rsid w:val="005B5A79"/>
    <w:rsid w:val="005B5D7E"/>
    <w:rsid w:val="005C0A56"/>
    <w:rsid w:val="005C2879"/>
    <w:rsid w:val="005C674B"/>
    <w:rsid w:val="005C7ADB"/>
    <w:rsid w:val="005C7E64"/>
    <w:rsid w:val="005D07FA"/>
    <w:rsid w:val="005D2060"/>
    <w:rsid w:val="005D37E1"/>
    <w:rsid w:val="005D3CB3"/>
    <w:rsid w:val="005D6A52"/>
    <w:rsid w:val="005E07A9"/>
    <w:rsid w:val="005E16BA"/>
    <w:rsid w:val="005E3D87"/>
    <w:rsid w:val="005E4D9F"/>
    <w:rsid w:val="005E69DA"/>
    <w:rsid w:val="005E7FE6"/>
    <w:rsid w:val="005F478D"/>
    <w:rsid w:val="0060209E"/>
    <w:rsid w:val="00602AD4"/>
    <w:rsid w:val="00604CD2"/>
    <w:rsid w:val="00605863"/>
    <w:rsid w:val="006154B8"/>
    <w:rsid w:val="00616973"/>
    <w:rsid w:val="00617159"/>
    <w:rsid w:val="006176A7"/>
    <w:rsid w:val="006229ED"/>
    <w:rsid w:val="00630172"/>
    <w:rsid w:val="00632890"/>
    <w:rsid w:val="00633DA9"/>
    <w:rsid w:val="00640428"/>
    <w:rsid w:val="00640CC8"/>
    <w:rsid w:val="00640F03"/>
    <w:rsid w:val="006441E9"/>
    <w:rsid w:val="00645091"/>
    <w:rsid w:val="0064601D"/>
    <w:rsid w:val="006460EA"/>
    <w:rsid w:val="0065543A"/>
    <w:rsid w:val="006578A2"/>
    <w:rsid w:val="00664406"/>
    <w:rsid w:val="006644D6"/>
    <w:rsid w:val="00665A3C"/>
    <w:rsid w:val="00671306"/>
    <w:rsid w:val="00673E5B"/>
    <w:rsid w:val="00674432"/>
    <w:rsid w:val="0067490B"/>
    <w:rsid w:val="0067647F"/>
    <w:rsid w:val="006766BF"/>
    <w:rsid w:val="00686D5F"/>
    <w:rsid w:val="00691926"/>
    <w:rsid w:val="006941BE"/>
    <w:rsid w:val="006941CD"/>
    <w:rsid w:val="006954CE"/>
    <w:rsid w:val="006A2441"/>
    <w:rsid w:val="006A3D5B"/>
    <w:rsid w:val="006A3EFB"/>
    <w:rsid w:val="006A6F50"/>
    <w:rsid w:val="006A7F1F"/>
    <w:rsid w:val="006B1536"/>
    <w:rsid w:val="006C3542"/>
    <w:rsid w:val="006C425B"/>
    <w:rsid w:val="006C636A"/>
    <w:rsid w:val="006D0CFE"/>
    <w:rsid w:val="006D321F"/>
    <w:rsid w:val="006D689F"/>
    <w:rsid w:val="006D6909"/>
    <w:rsid w:val="006D6C7C"/>
    <w:rsid w:val="006E3795"/>
    <w:rsid w:val="006E47C4"/>
    <w:rsid w:val="006E6E25"/>
    <w:rsid w:val="006E76B2"/>
    <w:rsid w:val="006E7E58"/>
    <w:rsid w:val="006F2A67"/>
    <w:rsid w:val="006F3864"/>
    <w:rsid w:val="006F3F37"/>
    <w:rsid w:val="006F483F"/>
    <w:rsid w:val="006F5C4D"/>
    <w:rsid w:val="006F73CF"/>
    <w:rsid w:val="0070071F"/>
    <w:rsid w:val="0070169F"/>
    <w:rsid w:val="00702D9B"/>
    <w:rsid w:val="007041D2"/>
    <w:rsid w:val="00710248"/>
    <w:rsid w:val="007119E4"/>
    <w:rsid w:val="00711A4C"/>
    <w:rsid w:val="007126D2"/>
    <w:rsid w:val="007135ED"/>
    <w:rsid w:val="0071379B"/>
    <w:rsid w:val="00716B51"/>
    <w:rsid w:val="00717FC6"/>
    <w:rsid w:val="00720170"/>
    <w:rsid w:val="0072247D"/>
    <w:rsid w:val="0072295E"/>
    <w:rsid w:val="00732C10"/>
    <w:rsid w:val="0073707F"/>
    <w:rsid w:val="00741BCB"/>
    <w:rsid w:val="00742238"/>
    <w:rsid w:val="00743FD0"/>
    <w:rsid w:val="00753101"/>
    <w:rsid w:val="0075494B"/>
    <w:rsid w:val="00761989"/>
    <w:rsid w:val="0076757F"/>
    <w:rsid w:val="00771806"/>
    <w:rsid w:val="0077191B"/>
    <w:rsid w:val="00774488"/>
    <w:rsid w:val="00775AEB"/>
    <w:rsid w:val="0077696B"/>
    <w:rsid w:val="0078015B"/>
    <w:rsid w:val="00780ADA"/>
    <w:rsid w:val="007845A1"/>
    <w:rsid w:val="00784AAE"/>
    <w:rsid w:val="00784E86"/>
    <w:rsid w:val="00787D95"/>
    <w:rsid w:val="00793D0C"/>
    <w:rsid w:val="00794263"/>
    <w:rsid w:val="00794ADF"/>
    <w:rsid w:val="00794DCE"/>
    <w:rsid w:val="00796D89"/>
    <w:rsid w:val="007A276E"/>
    <w:rsid w:val="007A2D58"/>
    <w:rsid w:val="007A5F96"/>
    <w:rsid w:val="007A609B"/>
    <w:rsid w:val="007B42DB"/>
    <w:rsid w:val="007B5137"/>
    <w:rsid w:val="007B5723"/>
    <w:rsid w:val="007B5CDF"/>
    <w:rsid w:val="007B5F0F"/>
    <w:rsid w:val="007C0935"/>
    <w:rsid w:val="007C16FA"/>
    <w:rsid w:val="007C2104"/>
    <w:rsid w:val="007C2383"/>
    <w:rsid w:val="007C2540"/>
    <w:rsid w:val="007C7E4D"/>
    <w:rsid w:val="007D06C9"/>
    <w:rsid w:val="007D3C7A"/>
    <w:rsid w:val="007D5866"/>
    <w:rsid w:val="007D5D0C"/>
    <w:rsid w:val="007D637F"/>
    <w:rsid w:val="007E13F4"/>
    <w:rsid w:val="007E217C"/>
    <w:rsid w:val="007E47C5"/>
    <w:rsid w:val="007E4E78"/>
    <w:rsid w:val="007E75E3"/>
    <w:rsid w:val="007E7E0D"/>
    <w:rsid w:val="007F1CC0"/>
    <w:rsid w:val="007F256B"/>
    <w:rsid w:val="007F4D5D"/>
    <w:rsid w:val="00803222"/>
    <w:rsid w:val="0080376E"/>
    <w:rsid w:val="008068CA"/>
    <w:rsid w:val="00806B21"/>
    <w:rsid w:val="00807386"/>
    <w:rsid w:val="00807F02"/>
    <w:rsid w:val="00810184"/>
    <w:rsid w:val="00812808"/>
    <w:rsid w:val="008144FB"/>
    <w:rsid w:val="00815BED"/>
    <w:rsid w:val="0082024A"/>
    <w:rsid w:val="00820A7C"/>
    <w:rsid w:val="0082217D"/>
    <w:rsid w:val="0082610B"/>
    <w:rsid w:val="00827A4E"/>
    <w:rsid w:val="00830C75"/>
    <w:rsid w:val="00835F56"/>
    <w:rsid w:val="00837C1E"/>
    <w:rsid w:val="00841197"/>
    <w:rsid w:val="00841DC0"/>
    <w:rsid w:val="008428A1"/>
    <w:rsid w:val="00843B47"/>
    <w:rsid w:val="00844036"/>
    <w:rsid w:val="008454F2"/>
    <w:rsid w:val="00847333"/>
    <w:rsid w:val="00851D64"/>
    <w:rsid w:val="0085348E"/>
    <w:rsid w:val="00853ABC"/>
    <w:rsid w:val="00853C0E"/>
    <w:rsid w:val="00856076"/>
    <w:rsid w:val="00856853"/>
    <w:rsid w:val="00856F52"/>
    <w:rsid w:val="008570B7"/>
    <w:rsid w:val="00857A17"/>
    <w:rsid w:val="008608C2"/>
    <w:rsid w:val="008631CB"/>
    <w:rsid w:val="00866538"/>
    <w:rsid w:val="00866F1C"/>
    <w:rsid w:val="0087022D"/>
    <w:rsid w:val="008708F5"/>
    <w:rsid w:val="0087238F"/>
    <w:rsid w:val="008734DB"/>
    <w:rsid w:val="00873DF7"/>
    <w:rsid w:val="008756C5"/>
    <w:rsid w:val="0088309D"/>
    <w:rsid w:val="008866D2"/>
    <w:rsid w:val="00887F26"/>
    <w:rsid w:val="008944EA"/>
    <w:rsid w:val="00894B23"/>
    <w:rsid w:val="00897419"/>
    <w:rsid w:val="008A37B1"/>
    <w:rsid w:val="008A464B"/>
    <w:rsid w:val="008A464C"/>
    <w:rsid w:val="008A5FB1"/>
    <w:rsid w:val="008A60D5"/>
    <w:rsid w:val="008A6744"/>
    <w:rsid w:val="008B361E"/>
    <w:rsid w:val="008B3707"/>
    <w:rsid w:val="008B6DFA"/>
    <w:rsid w:val="008C2343"/>
    <w:rsid w:val="008C264B"/>
    <w:rsid w:val="008C3EB6"/>
    <w:rsid w:val="008C405F"/>
    <w:rsid w:val="008C48CD"/>
    <w:rsid w:val="008C6FFC"/>
    <w:rsid w:val="008D0938"/>
    <w:rsid w:val="008D27CC"/>
    <w:rsid w:val="008D36A0"/>
    <w:rsid w:val="008D4C86"/>
    <w:rsid w:val="008D55FE"/>
    <w:rsid w:val="008E18AC"/>
    <w:rsid w:val="008E29BF"/>
    <w:rsid w:val="008E5C28"/>
    <w:rsid w:val="008F1231"/>
    <w:rsid w:val="008F3FEC"/>
    <w:rsid w:val="008F407E"/>
    <w:rsid w:val="008F6051"/>
    <w:rsid w:val="008F721A"/>
    <w:rsid w:val="008F772F"/>
    <w:rsid w:val="00900133"/>
    <w:rsid w:val="009031C0"/>
    <w:rsid w:val="00903EB7"/>
    <w:rsid w:val="0090457C"/>
    <w:rsid w:val="0091284C"/>
    <w:rsid w:val="00913DD8"/>
    <w:rsid w:val="00914C55"/>
    <w:rsid w:val="009178CA"/>
    <w:rsid w:val="00917A55"/>
    <w:rsid w:val="0092331A"/>
    <w:rsid w:val="00926AB8"/>
    <w:rsid w:val="0093030B"/>
    <w:rsid w:val="00930FCF"/>
    <w:rsid w:val="009328C2"/>
    <w:rsid w:val="00933A4F"/>
    <w:rsid w:val="00936C2A"/>
    <w:rsid w:val="00937E66"/>
    <w:rsid w:val="009412C8"/>
    <w:rsid w:val="0094537B"/>
    <w:rsid w:val="009456BD"/>
    <w:rsid w:val="00945E45"/>
    <w:rsid w:val="00946045"/>
    <w:rsid w:val="00946627"/>
    <w:rsid w:val="00950138"/>
    <w:rsid w:val="00950465"/>
    <w:rsid w:val="00950638"/>
    <w:rsid w:val="009531FE"/>
    <w:rsid w:val="00955476"/>
    <w:rsid w:val="00955608"/>
    <w:rsid w:val="009562DC"/>
    <w:rsid w:val="009611D8"/>
    <w:rsid w:val="00961475"/>
    <w:rsid w:val="00965544"/>
    <w:rsid w:val="0097181B"/>
    <w:rsid w:val="009723D7"/>
    <w:rsid w:val="00974769"/>
    <w:rsid w:val="00982512"/>
    <w:rsid w:val="00985278"/>
    <w:rsid w:val="00986058"/>
    <w:rsid w:val="00987B4F"/>
    <w:rsid w:val="00990E4B"/>
    <w:rsid w:val="0099126D"/>
    <w:rsid w:val="00992363"/>
    <w:rsid w:val="00994262"/>
    <w:rsid w:val="00994F67"/>
    <w:rsid w:val="0099640F"/>
    <w:rsid w:val="009970EB"/>
    <w:rsid w:val="009A0A99"/>
    <w:rsid w:val="009A38FA"/>
    <w:rsid w:val="009B1A61"/>
    <w:rsid w:val="009B6FF4"/>
    <w:rsid w:val="009C207D"/>
    <w:rsid w:val="009C3C65"/>
    <w:rsid w:val="009C41A8"/>
    <w:rsid w:val="009C4214"/>
    <w:rsid w:val="009C5638"/>
    <w:rsid w:val="009D21C6"/>
    <w:rsid w:val="009D6A9E"/>
    <w:rsid w:val="009E2E34"/>
    <w:rsid w:val="009E3F50"/>
    <w:rsid w:val="009F0BE7"/>
    <w:rsid w:val="009F31D9"/>
    <w:rsid w:val="009F40AE"/>
    <w:rsid w:val="009F768A"/>
    <w:rsid w:val="009F7F1C"/>
    <w:rsid w:val="00A00B72"/>
    <w:rsid w:val="00A056EF"/>
    <w:rsid w:val="00A05D2E"/>
    <w:rsid w:val="00A06B90"/>
    <w:rsid w:val="00A06C0A"/>
    <w:rsid w:val="00A104B3"/>
    <w:rsid w:val="00A10E8E"/>
    <w:rsid w:val="00A16B4F"/>
    <w:rsid w:val="00A17F7C"/>
    <w:rsid w:val="00A22320"/>
    <w:rsid w:val="00A223A7"/>
    <w:rsid w:val="00A22C99"/>
    <w:rsid w:val="00A232F5"/>
    <w:rsid w:val="00A249F3"/>
    <w:rsid w:val="00A2514D"/>
    <w:rsid w:val="00A25F85"/>
    <w:rsid w:val="00A276D7"/>
    <w:rsid w:val="00A30EA0"/>
    <w:rsid w:val="00A32230"/>
    <w:rsid w:val="00A346A1"/>
    <w:rsid w:val="00A350BC"/>
    <w:rsid w:val="00A3747C"/>
    <w:rsid w:val="00A404E8"/>
    <w:rsid w:val="00A4322A"/>
    <w:rsid w:val="00A45EAB"/>
    <w:rsid w:val="00A4771D"/>
    <w:rsid w:val="00A500EB"/>
    <w:rsid w:val="00A51744"/>
    <w:rsid w:val="00A52416"/>
    <w:rsid w:val="00A52C95"/>
    <w:rsid w:val="00A540C3"/>
    <w:rsid w:val="00A55CF1"/>
    <w:rsid w:val="00A6115C"/>
    <w:rsid w:val="00A62F00"/>
    <w:rsid w:val="00A649B2"/>
    <w:rsid w:val="00A65DD7"/>
    <w:rsid w:val="00A710D1"/>
    <w:rsid w:val="00A71B08"/>
    <w:rsid w:val="00A727A7"/>
    <w:rsid w:val="00A761B4"/>
    <w:rsid w:val="00A77934"/>
    <w:rsid w:val="00A83498"/>
    <w:rsid w:val="00A836F0"/>
    <w:rsid w:val="00A924B4"/>
    <w:rsid w:val="00A951FC"/>
    <w:rsid w:val="00AA1F96"/>
    <w:rsid w:val="00AA249E"/>
    <w:rsid w:val="00AA5827"/>
    <w:rsid w:val="00AA62BD"/>
    <w:rsid w:val="00AA6454"/>
    <w:rsid w:val="00AA78C6"/>
    <w:rsid w:val="00AB0BF1"/>
    <w:rsid w:val="00AB5B18"/>
    <w:rsid w:val="00AB6B38"/>
    <w:rsid w:val="00AC09CA"/>
    <w:rsid w:val="00AC10C6"/>
    <w:rsid w:val="00AC69E5"/>
    <w:rsid w:val="00AC7A73"/>
    <w:rsid w:val="00AD008B"/>
    <w:rsid w:val="00AD2B11"/>
    <w:rsid w:val="00AD59B4"/>
    <w:rsid w:val="00AD5E67"/>
    <w:rsid w:val="00AE3D9F"/>
    <w:rsid w:val="00AE6DFF"/>
    <w:rsid w:val="00AE73C9"/>
    <w:rsid w:val="00AE7DF7"/>
    <w:rsid w:val="00AF0548"/>
    <w:rsid w:val="00AF06CD"/>
    <w:rsid w:val="00AF0FD1"/>
    <w:rsid w:val="00AF2489"/>
    <w:rsid w:val="00AF2940"/>
    <w:rsid w:val="00AF4080"/>
    <w:rsid w:val="00AF7C8C"/>
    <w:rsid w:val="00B02CF7"/>
    <w:rsid w:val="00B030B3"/>
    <w:rsid w:val="00B055A5"/>
    <w:rsid w:val="00B06EAF"/>
    <w:rsid w:val="00B0708E"/>
    <w:rsid w:val="00B145F0"/>
    <w:rsid w:val="00B213DA"/>
    <w:rsid w:val="00B223B3"/>
    <w:rsid w:val="00B2263B"/>
    <w:rsid w:val="00B25D1C"/>
    <w:rsid w:val="00B264E3"/>
    <w:rsid w:val="00B30947"/>
    <w:rsid w:val="00B30DA7"/>
    <w:rsid w:val="00B32FB0"/>
    <w:rsid w:val="00B35180"/>
    <w:rsid w:val="00B353B5"/>
    <w:rsid w:val="00B40803"/>
    <w:rsid w:val="00B42B18"/>
    <w:rsid w:val="00B4466C"/>
    <w:rsid w:val="00B45FF0"/>
    <w:rsid w:val="00B53E64"/>
    <w:rsid w:val="00B67574"/>
    <w:rsid w:val="00B725D6"/>
    <w:rsid w:val="00B72D78"/>
    <w:rsid w:val="00B73F17"/>
    <w:rsid w:val="00B74421"/>
    <w:rsid w:val="00B7784B"/>
    <w:rsid w:val="00B81F47"/>
    <w:rsid w:val="00B82443"/>
    <w:rsid w:val="00B863B5"/>
    <w:rsid w:val="00B86D36"/>
    <w:rsid w:val="00B9354C"/>
    <w:rsid w:val="00BA0100"/>
    <w:rsid w:val="00BA06A7"/>
    <w:rsid w:val="00BA3F2F"/>
    <w:rsid w:val="00BA3FDF"/>
    <w:rsid w:val="00BA4655"/>
    <w:rsid w:val="00BA62D7"/>
    <w:rsid w:val="00BA76D2"/>
    <w:rsid w:val="00BB0507"/>
    <w:rsid w:val="00BB1004"/>
    <w:rsid w:val="00BB1812"/>
    <w:rsid w:val="00BB3BCE"/>
    <w:rsid w:val="00BB4338"/>
    <w:rsid w:val="00BB5AF9"/>
    <w:rsid w:val="00BB6A49"/>
    <w:rsid w:val="00BC121B"/>
    <w:rsid w:val="00BC2AD0"/>
    <w:rsid w:val="00BC3C75"/>
    <w:rsid w:val="00BC7064"/>
    <w:rsid w:val="00BD0081"/>
    <w:rsid w:val="00BD0ED0"/>
    <w:rsid w:val="00BE3639"/>
    <w:rsid w:val="00BE40F8"/>
    <w:rsid w:val="00BE5F92"/>
    <w:rsid w:val="00BF2D77"/>
    <w:rsid w:val="00BF3449"/>
    <w:rsid w:val="00BF4D5B"/>
    <w:rsid w:val="00BF6E17"/>
    <w:rsid w:val="00C01587"/>
    <w:rsid w:val="00C01CBE"/>
    <w:rsid w:val="00C0244D"/>
    <w:rsid w:val="00C02A98"/>
    <w:rsid w:val="00C0408F"/>
    <w:rsid w:val="00C055F4"/>
    <w:rsid w:val="00C156C9"/>
    <w:rsid w:val="00C16B88"/>
    <w:rsid w:val="00C217AE"/>
    <w:rsid w:val="00C260A0"/>
    <w:rsid w:val="00C26C34"/>
    <w:rsid w:val="00C2788F"/>
    <w:rsid w:val="00C30817"/>
    <w:rsid w:val="00C32E2F"/>
    <w:rsid w:val="00C36791"/>
    <w:rsid w:val="00C409B2"/>
    <w:rsid w:val="00C425FB"/>
    <w:rsid w:val="00C45870"/>
    <w:rsid w:val="00C477AA"/>
    <w:rsid w:val="00C523B4"/>
    <w:rsid w:val="00C54A35"/>
    <w:rsid w:val="00C55802"/>
    <w:rsid w:val="00C61910"/>
    <w:rsid w:val="00C61C7D"/>
    <w:rsid w:val="00C63B27"/>
    <w:rsid w:val="00C71F57"/>
    <w:rsid w:val="00C73808"/>
    <w:rsid w:val="00C74714"/>
    <w:rsid w:val="00C76614"/>
    <w:rsid w:val="00C767BC"/>
    <w:rsid w:val="00C76CD2"/>
    <w:rsid w:val="00C7794B"/>
    <w:rsid w:val="00C80384"/>
    <w:rsid w:val="00C815F6"/>
    <w:rsid w:val="00C82AB9"/>
    <w:rsid w:val="00C835B4"/>
    <w:rsid w:val="00C83A7D"/>
    <w:rsid w:val="00C847E3"/>
    <w:rsid w:val="00C84B54"/>
    <w:rsid w:val="00C8667C"/>
    <w:rsid w:val="00C91767"/>
    <w:rsid w:val="00C92A20"/>
    <w:rsid w:val="00C9317B"/>
    <w:rsid w:val="00C95AAD"/>
    <w:rsid w:val="00CA0923"/>
    <w:rsid w:val="00CA20AD"/>
    <w:rsid w:val="00CA4F05"/>
    <w:rsid w:val="00CA4F32"/>
    <w:rsid w:val="00CA700C"/>
    <w:rsid w:val="00CB0096"/>
    <w:rsid w:val="00CB5B09"/>
    <w:rsid w:val="00CC0908"/>
    <w:rsid w:val="00CC2465"/>
    <w:rsid w:val="00CC5EFD"/>
    <w:rsid w:val="00CD1F8D"/>
    <w:rsid w:val="00CD3F08"/>
    <w:rsid w:val="00CE0604"/>
    <w:rsid w:val="00CE0C5E"/>
    <w:rsid w:val="00CE41C2"/>
    <w:rsid w:val="00CE6136"/>
    <w:rsid w:val="00CF1A25"/>
    <w:rsid w:val="00CF1A81"/>
    <w:rsid w:val="00CF2140"/>
    <w:rsid w:val="00CF2EE4"/>
    <w:rsid w:val="00CF32A7"/>
    <w:rsid w:val="00CF43E9"/>
    <w:rsid w:val="00CF5C16"/>
    <w:rsid w:val="00D01A82"/>
    <w:rsid w:val="00D0334C"/>
    <w:rsid w:val="00D05111"/>
    <w:rsid w:val="00D07FB8"/>
    <w:rsid w:val="00D102BE"/>
    <w:rsid w:val="00D130D2"/>
    <w:rsid w:val="00D15FC5"/>
    <w:rsid w:val="00D227AC"/>
    <w:rsid w:val="00D23D49"/>
    <w:rsid w:val="00D26C5E"/>
    <w:rsid w:val="00D278F6"/>
    <w:rsid w:val="00D30CC9"/>
    <w:rsid w:val="00D37BBA"/>
    <w:rsid w:val="00D37E03"/>
    <w:rsid w:val="00D40DE8"/>
    <w:rsid w:val="00D41E95"/>
    <w:rsid w:val="00D42C23"/>
    <w:rsid w:val="00D4355C"/>
    <w:rsid w:val="00D455ED"/>
    <w:rsid w:val="00D507B7"/>
    <w:rsid w:val="00D50AEC"/>
    <w:rsid w:val="00D51A47"/>
    <w:rsid w:val="00D56AFD"/>
    <w:rsid w:val="00D605DC"/>
    <w:rsid w:val="00D627AA"/>
    <w:rsid w:val="00D63BE6"/>
    <w:rsid w:val="00D64454"/>
    <w:rsid w:val="00D67C85"/>
    <w:rsid w:val="00D70EAF"/>
    <w:rsid w:val="00D72225"/>
    <w:rsid w:val="00D724CC"/>
    <w:rsid w:val="00D74E83"/>
    <w:rsid w:val="00D7535A"/>
    <w:rsid w:val="00D7799D"/>
    <w:rsid w:val="00D8092C"/>
    <w:rsid w:val="00D818A8"/>
    <w:rsid w:val="00D85847"/>
    <w:rsid w:val="00D85966"/>
    <w:rsid w:val="00D86EEC"/>
    <w:rsid w:val="00D90191"/>
    <w:rsid w:val="00D90518"/>
    <w:rsid w:val="00D910B3"/>
    <w:rsid w:val="00D95B08"/>
    <w:rsid w:val="00D97FE5"/>
    <w:rsid w:val="00DA0DE5"/>
    <w:rsid w:val="00DA361C"/>
    <w:rsid w:val="00DA7947"/>
    <w:rsid w:val="00DB053D"/>
    <w:rsid w:val="00DB0E03"/>
    <w:rsid w:val="00DB382B"/>
    <w:rsid w:val="00DB6E5F"/>
    <w:rsid w:val="00DB7E8A"/>
    <w:rsid w:val="00DC0F59"/>
    <w:rsid w:val="00DC254C"/>
    <w:rsid w:val="00DC3426"/>
    <w:rsid w:val="00DC5235"/>
    <w:rsid w:val="00DD1C34"/>
    <w:rsid w:val="00DD1F3E"/>
    <w:rsid w:val="00DD656E"/>
    <w:rsid w:val="00DD7174"/>
    <w:rsid w:val="00DD7B18"/>
    <w:rsid w:val="00DE2BDD"/>
    <w:rsid w:val="00DE2F88"/>
    <w:rsid w:val="00DE3C0E"/>
    <w:rsid w:val="00DF1676"/>
    <w:rsid w:val="00DF20E8"/>
    <w:rsid w:val="00DF2F35"/>
    <w:rsid w:val="00DF5903"/>
    <w:rsid w:val="00E060D3"/>
    <w:rsid w:val="00E07893"/>
    <w:rsid w:val="00E120B2"/>
    <w:rsid w:val="00E14C01"/>
    <w:rsid w:val="00E2307D"/>
    <w:rsid w:val="00E238A5"/>
    <w:rsid w:val="00E24CC0"/>
    <w:rsid w:val="00E24E19"/>
    <w:rsid w:val="00E260A5"/>
    <w:rsid w:val="00E30D0C"/>
    <w:rsid w:val="00E30F94"/>
    <w:rsid w:val="00E3586B"/>
    <w:rsid w:val="00E429BA"/>
    <w:rsid w:val="00E42B81"/>
    <w:rsid w:val="00E43C4D"/>
    <w:rsid w:val="00E45C70"/>
    <w:rsid w:val="00E472F0"/>
    <w:rsid w:val="00E477A8"/>
    <w:rsid w:val="00E54793"/>
    <w:rsid w:val="00E5489A"/>
    <w:rsid w:val="00E54FD1"/>
    <w:rsid w:val="00E55FD7"/>
    <w:rsid w:val="00E56F12"/>
    <w:rsid w:val="00E612A1"/>
    <w:rsid w:val="00E614B8"/>
    <w:rsid w:val="00E618E1"/>
    <w:rsid w:val="00E639EA"/>
    <w:rsid w:val="00E63EBA"/>
    <w:rsid w:val="00E65603"/>
    <w:rsid w:val="00E6729C"/>
    <w:rsid w:val="00E67E31"/>
    <w:rsid w:val="00E721FE"/>
    <w:rsid w:val="00E74B1A"/>
    <w:rsid w:val="00E756A8"/>
    <w:rsid w:val="00E7700B"/>
    <w:rsid w:val="00E81468"/>
    <w:rsid w:val="00E82766"/>
    <w:rsid w:val="00E83891"/>
    <w:rsid w:val="00E84327"/>
    <w:rsid w:val="00E85A18"/>
    <w:rsid w:val="00E8607E"/>
    <w:rsid w:val="00E96DC4"/>
    <w:rsid w:val="00EA01AE"/>
    <w:rsid w:val="00EA3A39"/>
    <w:rsid w:val="00EA5331"/>
    <w:rsid w:val="00EA7799"/>
    <w:rsid w:val="00EB3490"/>
    <w:rsid w:val="00EB3D74"/>
    <w:rsid w:val="00EB3FC1"/>
    <w:rsid w:val="00EC07B3"/>
    <w:rsid w:val="00EC38CA"/>
    <w:rsid w:val="00EC3E9A"/>
    <w:rsid w:val="00EC555E"/>
    <w:rsid w:val="00EC68D6"/>
    <w:rsid w:val="00EC78E4"/>
    <w:rsid w:val="00ED4985"/>
    <w:rsid w:val="00ED6554"/>
    <w:rsid w:val="00EE1356"/>
    <w:rsid w:val="00EE32FD"/>
    <w:rsid w:val="00EE3729"/>
    <w:rsid w:val="00EE64A3"/>
    <w:rsid w:val="00EE6CF6"/>
    <w:rsid w:val="00EE74E3"/>
    <w:rsid w:val="00EF2BD7"/>
    <w:rsid w:val="00F01694"/>
    <w:rsid w:val="00F026B5"/>
    <w:rsid w:val="00F061DD"/>
    <w:rsid w:val="00F06CFD"/>
    <w:rsid w:val="00F06F8D"/>
    <w:rsid w:val="00F111F2"/>
    <w:rsid w:val="00F15767"/>
    <w:rsid w:val="00F164FC"/>
    <w:rsid w:val="00F1768A"/>
    <w:rsid w:val="00F1792D"/>
    <w:rsid w:val="00F252E5"/>
    <w:rsid w:val="00F25388"/>
    <w:rsid w:val="00F26866"/>
    <w:rsid w:val="00F2744E"/>
    <w:rsid w:val="00F321CC"/>
    <w:rsid w:val="00F332D0"/>
    <w:rsid w:val="00F47E50"/>
    <w:rsid w:val="00F50A2F"/>
    <w:rsid w:val="00F5148A"/>
    <w:rsid w:val="00F5172E"/>
    <w:rsid w:val="00F54BED"/>
    <w:rsid w:val="00F54D46"/>
    <w:rsid w:val="00F62BCC"/>
    <w:rsid w:val="00F63415"/>
    <w:rsid w:val="00F64955"/>
    <w:rsid w:val="00F66AB5"/>
    <w:rsid w:val="00F6789D"/>
    <w:rsid w:val="00F6794D"/>
    <w:rsid w:val="00F70AF0"/>
    <w:rsid w:val="00F73611"/>
    <w:rsid w:val="00F748C6"/>
    <w:rsid w:val="00F74E44"/>
    <w:rsid w:val="00F76749"/>
    <w:rsid w:val="00F80192"/>
    <w:rsid w:val="00F847F8"/>
    <w:rsid w:val="00F84925"/>
    <w:rsid w:val="00F87B9B"/>
    <w:rsid w:val="00F91A01"/>
    <w:rsid w:val="00F964ED"/>
    <w:rsid w:val="00F9703F"/>
    <w:rsid w:val="00FA119F"/>
    <w:rsid w:val="00FA69B5"/>
    <w:rsid w:val="00FA69FB"/>
    <w:rsid w:val="00FB07FF"/>
    <w:rsid w:val="00FB0897"/>
    <w:rsid w:val="00FB1948"/>
    <w:rsid w:val="00FB30B3"/>
    <w:rsid w:val="00FB3C12"/>
    <w:rsid w:val="00FB3CE4"/>
    <w:rsid w:val="00FB50E3"/>
    <w:rsid w:val="00FB5D29"/>
    <w:rsid w:val="00FB72F2"/>
    <w:rsid w:val="00FB7B40"/>
    <w:rsid w:val="00FC1B52"/>
    <w:rsid w:val="00FC1E0D"/>
    <w:rsid w:val="00FC367B"/>
    <w:rsid w:val="00FC5AAB"/>
    <w:rsid w:val="00FD1EF5"/>
    <w:rsid w:val="00FD1F8E"/>
    <w:rsid w:val="00FD66C0"/>
    <w:rsid w:val="00FD77AF"/>
    <w:rsid w:val="00FE1246"/>
    <w:rsid w:val="00FE6EB0"/>
    <w:rsid w:val="00FE7546"/>
    <w:rsid w:val="00FF29E8"/>
    <w:rsid w:val="00FF357D"/>
    <w:rsid w:val="00FF7D3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DFD19042-7D14-42F3-859E-AC7D6DE90C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2514D"/>
    <w:pPr>
      <w:spacing w:after="200" w:line="276" w:lineRule="auto"/>
    </w:pPr>
  </w:style>
  <w:style w:type="paragraph" w:styleId="10">
    <w:name w:val="heading 1"/>
    <w:basedOn w:val="a"/>
    <w:next w:val="a"/>
    <w:link w:val="12"/>
    <w:uiPriority w:val="99"/>
    <w:qFormat/>
    <w:rsid w:val="00211BEF"/>
    <w:pPr>
      <w:keepNext/>
      <w:keepLines/>
      <w:numPr>
        <w:numId w:val="7"/>
      </w:numPr>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211BEF"/>
    <w:pPr>
      <w:keepNext/>
      <w:keepLines/>
      <w:numPr>
        <w:ilvl w:val="1"/>
        <w:numId w:val="7"/>
      </w:numPr>
      <w:spacing w:before="200" w:after="0"/>
      <w:outlineLvl w:val="1"/>
    </w:pPr>
    <w:rPr>
      <w:rFonts w:ascii="Cambria" w:hAnsi="Cambria"/>
      <w:b/>
      <w:bCs/>
      <w:color w:val="4F81BD"/>
      <w:sz w:val="26"/>
      <w:szCs w:val="26"/>
    </w:rPr>
  </w:style>
  <w:style w:type="paragraph" w:styleId="3">
    <w:name w:val="heading 3"/>
    <w:basedOn w:val="a"/>
    <w:link w:val="30"/>
    <w:uiPriority w:val="99"/>
    <w:qFormat/>
    <w:rsid w:val="00211BEF"/>
    <w:pPr>
      <w:numPr>
        <w:ilvl w:val="2"/>
        <w:numId w:val="7"/>
      </w:numPr>
      <w:spacing w:before="100" w:beforeAutospacing="1" w:after="100" w:afterAutospacing="1" w:line="240" w:lineRule="auto"/>
      <w:outlineLvl w:val="2"/>
    </w:pPr>
    <w:rPr>
      <w:b/>
      <w:bCs/>
      <w:sz w:val="27"/>
      <w:szCs w:val="27"/>
    </w:rPr>
  </w:style>
  <w:style w:type="paragraph" w:styleId="4">
    <w:name w:val="heading 4"/>
    <w:basedOn w:val="a"/>
    <w:next w:val="a"/>
    <w:link w:val="40"/>
    <w:uiPriority w:val="99"/>
    <w:qFormat/>
    <w:locked/>
    <w:rsid w:val="00794DCE"/>
    <w:pPr>
      <w:keepNext/>
      <w:numPr>
        <w:ilvl w:val="3"/>
        <w:numId w:val="7"/>
      </w:numPr>
      <w:spacing w:before="240" w:after="60"/>
      <w:outlineLvl w:val="3"/>
    </w:pPr>
    <w:rPr>
      <w:b/>
      <w:bCs/>
      <w:sz w:val="28"/>
      <w:szCs w:val="28"/>
    </w:rPr>
  </w:style>
  <w:style w:type="paragraph" w:styleId="5">
    <w:name w:val="heading 5"/>
    <w:basedOn w:val="a"/>
    <w:next w:val="a"/>
    <w:link w:val="50"/>
    <w:uiPriority w:val="99"/>
    <w:qFormat/>
    <w:locked/>
    <w:rsid w:val="00794DCE"/>
    <w:pPr>
      <w:numPr>
        <w:ilvl w:val="4"/>
        <w:numId w:val="7"/>
      </w:numPr>
      <w:spacing w:before="240" w:after="60"/>
      <w:outlineLvl w:val="4"/>
    </w:pPr>
    <w:rPr>
      <w:b/>
      <w:bCs/>
      <w:i/>
      <w:iCs/>
      <w:sz w:val="26"/>
      <w:szCs w:val="26"/>
    </w:rPr>
  </w:style>
  <w:style w:type="paragraph" w:styleId="6">
    <w:name w:val="heading 6"/>
    <w:basedOn w:val="a"/>
    <w:next w:val="a"/>
    <w:link w:val="60"/>
    <w:uiPriority w:val="99"/>
    <w:qFormat/>
    <w:locked/>
    <w:rsid w:val="00794DCE"/>
    <w:pPr>
      <w:numPr>
        <w:ilvl w:val="5"/>
        <w:numId w:val="7"/>
      </w:numPr>
      <w:spacing w:before="240" w:after="60"/>
      <w:outlineLvl w:val="5"/>
    </w:pPr>
    <w:rPr>
      <w:b/>
      <w:bCs/>
    </w:rPr>
  </w:style>
  <w:style w:type="paragraph" w:styleId="7">
    <w:name w:val="heading 7"/>
    <w:basedOn w:val="a"/>
    <w:next w:val="a"/>
    <w:link w:val="70"/>
    <w:uiPriority w:val="99"/>
    <w:qFormat/>
    <w:locked/>
    <w:rsid w:val="00794DCE"/>
    <w:pPr>
      <w:numPr>
        <w:ilvl w:val="6"/>
        <w:numId w:val="7"/>
      </w:numPr>
      <w:spacing w:before="240" w:after="60"/>
      <w:outlineLvl w:val="6"/>
    </w:pPr>
    <w:rPr>
      <w:sz w:val="24"/>
      <w:szCs w:val="24"/>
    </w:rPr>
  </w:style>
  <w:style w:type="paragraph" w:styleId="8">
    <w:name w:val="heading 8"/>
    <w:basedOn w:val="a"/>
    <w:next w:val="a"/>
    <w:link w:val="80"/>
    <w:uiPriority w:val="99"/>
    <w:qFormat/>
    <w:locked/>
    <w:rsid w:val="00794DCE"/>
    <w:pPr>
      <w:numPr>
        <w:ilvl w:val="7"/>
        <w:numId w:val="7"/>
      </w:numPr>
      <w:spacing w:before="240" w:after="60"/>
      <w:outlineLvl w:val="7"/>
    </w:pPr>
    <w:rPr>
      <w:i/>
      <w:iCs/>
      <w:sz w:val="24"/>
      <w:szCs w:val="24"/>
    </w:rPr>
  </w:style>
  <w:style w:type="paragraph" w:styleId="9">
    <w:name w:val="heading 9"/>
    <w:basedOn w:val="a"/>
    <w:next w:val="a"/>
    <w:link w:val="90"/>
    <w:uiPriority w:val="99"/>
    <w:qFormat/>
    <w:locked/>
    <w:rsid w:val="00794DCE"/>
    <w:pPr>
      <w:numPr>
        <w:ilvl w:val="8"/>
        <w:numId w:val="7"/>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2">
    <w:name w:val="Заголовок 1 Знак"/>
    <w:basedOn w:val="a0"/>
    <w:link w:val="10"/>
    <w:uiPriority w:val="99"/>
    <w:locked/>
    <w:rsid w:val="00211BEF"/>
    <w:rPr>
      <w:rFonts w:ascii="Cambria" w:hAnsi="Cambria" w:cs="Times New Roman"/>
      <w:b/>
      <w:bCs/>
      <w:color w:val="365F91"/>
      <w:sz w:val="28"/>
      <w:szCs w:val="28"/>
      <w:lang w:val="ru-RU" w:eastAsia="ru-RU" w:bidi="ar-SA"/>
    </w:rPr>
  </w:style>
  <w:style w:type="character" w:customStyle="1" w:styleId="20">
    <w:name w:val="Заголовок 2 Знак"/>
    <w:basedOn w:val="a0"/>
    <w:link w:val="2"/>
    <w:uiPriority w:val="99"/>
    <w:semiHidden/>
    <w:locked/>
    <w:rsid w:val="00211BEF"/>
    <w:rPr>
      <w:rFonts w:ascii="Cambria" w:hAnsi="Cambria" w:cs="Times New Roman"/>
      <w:b/>
      <w:bCs/>
      <w:color w:val="4F81BD"/>
      <w:sz w:val="26"/>
      <w:szCs w:val="26"/>
      <w:lang w:val="ru-RU" w:eastAsia="ru-RU" w:bidi="ar-SA"/>
    </w:rPr>
  </w:style>
  <w:style w:type="character" w:customStyle="1" w:styleId="30">
    <w:name w:val="Заголовок 3 Знак"/>
    <w:basedOn w:val="a0"/>
    <w:link w:val="3"/>
    <w:uiPriority w:val="99"/>
    <w:locked/>
    <w:rsid w:val="00211BEF"/>
    <w:rPr>
      <w:rFonts w:ascii="Calibri" w:hAnsi="Calibri" w:cs="Times New Roman"/>
      <w:b/>
      <w:bCs/>
      <w:sz w:val="27"/>
      <w:szCs w:val="27"/>
      <w:lang w:val="ru-RU" w:eastAsia="ru-RU" w:bidi="ar-SA"/>
    </w:rPr>
  </w:style>
  <w:style w:type="character" w:customStyle="1" w:styleId="40">
    <w:name w:val="Заголовок 4 Знак"/>
    <w:basedOn w:val="a0"/>
    <w:link w:val="4"/>
    <w:uiPriority w:val="99"/>
    <w:semiHidden/>
    <w:locked/>
    <w:rsid w:val="00866538"/>
    <w:rPr>
      <w:rFonts w:ascii="Calibri" w:hAnsi="Calibri" w:cs="Times New Roman"/>
      <w:b/>
      <w:bCs/>
      <w:sz w:val="28"/>
      <w:szCs w:val="28"/>
      <w:lang w:val="ru-RU" w:eastAsia="ru-RU" w:bidi="ar-SA"/>
    </w:rPr>
  </w:style>
  <w:style w:type="character" w:customStyle="1" w:styleId="50">
    <w:name w:val="Заголовок 5 Знак"/>
    <w:basedOn w:val="a0"/>
    <w:link w:val="5"/>
    <w:uiPriority w:val="99"/>
    <w:semiHidden/>
    <w:locked/>
    <w:rsid w:val="00866538"/>
    <w:rPr>
      <w:rFonts w:ascii="Calibri" w:hAnsi="Calibri" w:cs="Times New Roman"/>
      <w:b/>
      <w:bCs/>
      <w:i/>
      <w:iCs/>
      <w:sz w:val="26"/>
      <w:szCs w:val="26"/>
      <w:lang w:val="ru-RU" w:eastAsia="ru-RU" w:bidi="ar-SA"/>
    </w:rPr>
  </w:style>
  <w:style w:type="character" w:customStyle="1" w:styleId="60">
    <w:name w:val="Заголовок 6 Знак"/>
    <w:basedOn w:val="a0"/>
    <w:link w:val="6"/>
    <w:uiPriority w:val="99"/>
    <w:semiHidden/>
    <w:locked/>
    <w:rsid w:val="00866538"/>
    <w:rPr>
      <w:rFonts w:ascii="Calibri" w:hAnsi="Calibri" w:cs="Times New Roman"/>
      <w:b/>
      <w:bCs/>
      <w:sz w:val="22"/>
      <w:szCs w:val="22"/>
      <w:lang w:val="ru-RU" w:eastAsia="ru-RU" w:bidi="ar-SA"/>
    </w:rPr>
  </w:style>
  <w:style w:type="character" w:customStyle="1" w:styleId="70">
    <w:name w:val="Заголовок 7 Знак"/>
    <w:basedOn w:val="a0"/>
    <w:link w:val="7"/>
    <w:uiPriority w:val="99"/>
    <w:semiHidden/>
    <w:locked/>
    <w:rsid w:val="00866538"/>
    <w:rPr>
      <w:rFonts w:ascii="Calibri" w:hAnsi="Calibri" w:cs="Times New Roman"/>
      <w:sz w:val="24"/>
      <w:szCs w:val="24"/>
      <w:lang w:val="ru-RU" w:eastAsia="ru-RU" w:bidi="ar-SA"/>
    </w:rPr>
  </w:style>
  <w:style w:type="character" w:customStyle="1" w:styleId="80">
    <w:name w:val="Заголовок 8 Знак"/>
    <w:basedOn w:val="a0"/>
    <w:link w:val="8"/>
    <w:uiPriority w:val="99"/>
    <w:semiHidden/>
    <w:locked/>
    <w:rsid w:val="00866538"/>
    <w:rPr>
      <w:rFonts w:ascii="Calibri" w:hAnsi="Calibri" w:cs="Times New Roman"/>
      <w:i/>
      <w:iCs/>
      <w:sz w:val="24"/>
      <w:szCs w:val="24"/>
      <w:lang w:val="ru-RU" w:eastAsia="ru-RU" w:bidi="ar-SA"/>
    </w:rPr>
  </w:style>
  <w:style w:type="character" w:customStyle="1" w:styleId="90">
    <w:name w:val="Заголовок 9 Знак"/>
    <w:basedOn w:val="a0"/>
    <w:link w:val="9"/>
    <w:uiPriority w:val="99"/>
    <w:semiHidden/>
    <w:locked/>
    <w:rsid w:val="00866538"/>
    <w:rPr>
      <w:rFonts w:ascii="Arial" w:hAnsi="Arial" w:cs="Arial"/>
      <w:sz w:val="22"/>
      <w:szCs w:val="22"/>
      <w:lang w:val="ru-RU" w:eastAsia="ru-RU" w:bidi="ar-SA"/>
    </w:rPr>
  </w:style>
  <w:style w:type="character" w:styleId="a3">
    <w:name w:val="Strong"/>
    <w:basedOn w:val="a0"/>
    <w:uiPriority w:val="99"/>
    <w:qFormat/>
    <w:rsid w:val="00211BEF"/>
    <w:rPr>
      <w:rFonts w:cs="Times New Roman"/>
      <w:b/>
    </w:rPr>
  </w:style>
  <w:style w:type="paragraph" w:styleId="a4">
    <w:name w:val="Normal (Web)"/>
    <w:basedOn w:val="a"/>
    <w:uiPriority w:val="99"/>
    <w:rsid w:val="00211BEF"/>
    <w:pPr>
      <w:spacing w:before="100" w:beforeAutospacing="1" w:after="100" w:afterAutospacing="1" w:line="240" w:lineRule="auto"/>
    </w:pPr>
    <w:rPr>
      <w:rFonts w:ascii="Times New Roman" w:hAnsi="Times New Roman"/>
      <w:sz w:val="24"/>
      <w:szCs w:val="24"/>
    </w:rPr>
  </w:style>
  <w:style w:type="character" w:styleId="a5">
    <w:name w:val="Hyperlink"/>
    <w:basedOn w:val="a0"/>
    <w:uiPriority w:val="99"/>
    <w:rsid w:val="00211BEF"/>
    <w:rPr>
      <w:rFonts w:cs="Times New Roman"/>
      <w:color w:val="0000FF"/>
      <w:u w:val="single"/>
    </w:rPr>
  </w:style>
  <w:style w:type="paragraph" w:customStyle="1" w:styleId="a50">
    <w:name w:val="a5"/>
    <w:basedOn w:val="a"/>
    <w:uiPriority w:val="99"/>
    <w:rsid w:val="00211BEF"/>
    <w:pPr>
      <w:spacing w:before="100" w:beforeAutospacing="1" w:after="100" w:afterAutospacing="1" w:line="240" w:lineRule="auto"/>
    </w:pPr>
    <w:rPr>
      <w:rFonts w:ascii="Times New Roman" w:hAnsi="Times New Roman"/>
      <w:sz w:val="24"/>
      <w:szCs w:val="24"/>
    </w:rPr>
  </w:style>
  <w:style w:type="paragraph" w:customStyle="1" w:styleId="a40">
    <w:name w:val="a4"/>
    <w:basedOn w:val="a"/>
    <w:uiPriority w:val="99"/>
    <w:rsid w:val="00211BEF"/>
    <w:pPr>
      <w:spacing w:before="100" w:beforeAutospacing="1" w:after="100" w:afterAutospacing="1" w:line="240" w:lineRule="auto"/>
    </w:pPr>
    <w:rPr>
      <w:rFonts w:ascii="Times New Roman" w:hAnsi="Times New Roman"/>
      <w:sz w:val="24"/>
      <w:szCs w:val="24"/>
    </w:rPr>
  </w:style>
  <w:style w:type="character" w:styleId="a6">
    <w:name w:val="FollowedHyperlink"/>
    <w:basedOn w:val="a0"/>
    <w:uiPriority w:val="99"/>
    <w:semiHidden/>
    <w:rsid w:val="00211BEF"/>
    <w:rPr>
      <w:rFonts w:cs="Times New Roman"/>
      <w:color w:val="800080"/>
      <w:u w:val="single"/>
    </w:rPr>
  </w:style>
  <w:style w:type="character" w:customStyle="1" w:styleId="blk">
    <w:name w:val="blk"/>
    <w:uiPriority w:val="99"/>
    <w:rsid w:val="00211BEF"/>
  </w:style>
  <w:style w:type="character" w:customStyle="1" w:styleId="hl">
    <w:name w:val="hl"/>
    <w:uiPriority w:val="99"/>
    <w:rsid w:val="00211BEF"/>
  </w:style>
  <w:style w:type="character" w:customStyle="1" w:styleId="nobr">
    <w:name w:val="nobr"/>
    <w:uiPriority w:val="99"/>
    <w:rsid w:val="00211BEF"/>
  </w:style>
  <w:style w:type="paragraph" w:styleId="a7">
    <w:name w:val="List Paragraph"/>
    <w:basedOn w:val="a"/>
    <w:uiPriority w:val="99"/>
    <w:qFormat/>
    <w:rsid w:val="00211BEF"/>
    <w:pPr>
      <w:ind w:left="720"/>
      <w:contextualSpacing/>
    </w:pPr>
  </w:style>
  <w:style w:type="paragraph" w:styleId="a8">
    <w:name w:val="Balloon Text"/>
    <w:basedOn w:val="a"/>
    <w:link w:val="a9"/>
    <w:uiPriority w:val="99"/>
    <w:semiHidden/>
    <w:rsid w:val="00211BEF"/>
    <w:pPr>
      <w:spacing w:after="0" w:line="240" w:lineRule="auto"/>
    </w:pPr>
    <w:rPr>
      <w:rFonts w:ascii="Tahoma" w:hAnsi="Tahoma"/>
      <w:sz w:val="16"/>
      <w:szCs w:val="16"/>
    </w:rPr>
  </w:style>
  <w:style w:type="character" w:customStyle="1" w:styleId="a9">
    <w:name w:val="Текст выноски Знак"/>
    <w:basedOn w:val="a0"/>
    <w:link w:val="a8"/>
    <w:uiPriority w:val="99"/>
    <w:semiHidden/>
    <w:locked/>
    <w:rsid w:val="00211BEF"/>
    <w:rPr>
      <w:rFonts w:ascii="Tahoma" w:hAnsi="Tahoma" w:cs="Times New Roman"/>
      <w:sz w:val="16"/>
    </w:rPr>
  </w:style>
  <w:style w:type="paragraph" w:styleId="13">
    <w:name w:val="toc 1"/>
    <w:basedOn w:val="a"/>
    <w:next w:val="a"/>
    <w:autoRedefine/>
    <w:uiPriority w:val="39"/>
    <w:rsid w:val="003E6CFF"/>
    <w:pPr>
      <w:tabs>
        <w:tab w:val="right" w:leader="dot" w:pos="9911"/>
      </w:tabs>
      <w:spacing w:after="100"/>
    </w:pPr>
    <w:rPr>
      <w:rFonts w:ascii="Times New Roman" w:hAnsi="Times New Roman"/>
      <w:noProof/>
      <w:lang w:eastAsia="en-US"/>
    </w:rPr>
  </w:style>
  <w:style w:type="paragraph" w:styleId="aa">
    <w:name w:val="TOC Heading"/>
    <w:basedOn w:val="10"/>
    <w:next w:val="a"/>
    <w:uiPriority w:val="39"/>
    <w:qFormat/>
    <w:rsid w:val="00211BEF"/>
    <w:pPr>
      <w:outlineLvl w:val="9"/>
    </w:pPr>
  </w:style>
  <w:style w:type="paragraph" w:styleId="21">
    <w:name w:val="toc 2"/>
    <w:basedOn w:val="a"/>
    <w:next w:val="a"/>
    <w:autoRedefine/>
    <w:uiPriority w:val="39"/>
    <w:rsid w:val="00211BEF"/>
    <w:pPr>
      <w:spacing w:after="100"/>
      <w:ind w:left="220"/>
    </w:pPr>
  </w:style>
  <w:style w:type="paragraph" w:styleId="31">
    <w:name w:val="toc 3"/>
    <w:basedOn w:val="a"/>
    <w:next w:val="a"/>
    <w:autoRedefine/>
    <w:uiPriority w:val="39"/>
    <w:rsid w:val="00211BEF"/>
    <w:pPr>
      <w:spacing w:after="100"/>
      <w:ind w:left="440"/>
    </w:pPr>
  </w:style>
  <w:style w:type="paragraph" w:styleId="ab">
    <w:name w:val="header"/>
    <w:basedOn w:val="a"/>
    <w:link w:val="ac"/>
    <w:uiPriority w:val="99"/>
    <w:rsid w:val="00211BEF"/>
    <w:pPr>
      <w:tabs>
        <w:tab w:val="center" w:pos="4677"/>
        <w:tab w:val="right" w:pos="9355"/>
      </w:tabs>
      <w:spacing w:after="0" w:line="240" w:lineRule="auto"/>
    </w:pPr>
    <w:rPr>
      <w:sz w:val="20"/>
      <w:szCs w:val="20"/>
    </w:rPr>
  </w:style>
  <w:style w:type="character" w:customStyle="1" w:styleId="ac">
    <w:name w:val="Верхний колонтитул Знак"/>
    <w:basedOn w:val="a0"/>
    <w:link w:val="ab"/>
    <w:uiPriority w:val="99"/>
    <w:locked/>
    <w:rsid w:val="00211BEF"/>
    <w:rPr>
      <w:rFonts w:cs="Times New Roman"/>
    </w:rPr>
  </w:style>
  <w:style w:type="paragraph" w:styleId="ad">
    <w:name w:val="footer"/>
    <w:basedOn w:val="a"/>
    <w:link w:val="ae"/>
    <w:uiPriority w:val="99"/>
    <w:rsid w:val="00211BEF"/>
    <w:pPr>
      <w:tabs>
        <w:tab w:val="center" w:pos="4677"/>
        <w:tab w:val="right" w:pos="9355"/>
      </w:tabs>
      <w:spacing w:after="0" w:line="240" w:lineRule="auto"/>
    </w:pPr>
    <w:rPr>
      <w:sz w:val="20"/>
      <w:szCs w:val="20"/>
    </w:rPr>
  </w:style>
  <w:style w:type="character" w:customStyle="1" w:styleId="ae">
    <w:name w:val="Нижний колонтитул Знак"/>
    <w:basedOn w:val="a0"/>
    <w:link w:val="ad"/>
    <w:uiPriority w:val="99"/>
    <w:locked/>
    <w:rsid w:val="00211BEF"/>
    <w:rPr>
      <w:rFonts w:cs="Times New Roman"/>
    </w:rPr>
  </w:style>
  <w:style w:type="character" w:customStyle="1" w:styleId="article-info">
    <w:name w:val="article-info"/>
    <w:uiPriority w:val="99"/>
    <w:rsid w:val="00211BEF"/>
  </w:style>
  <w:style w:type="character" w:customStyle="1" w:styleId="regnumtitle">
    <w:name w:val="regnum_title"/>
    <w:uiPriority w:val="99"/>
    <w:rsid w:val="00211BEF"/>
  </w:style>
  <w:style w:type="character" w:customStyle="1" w:styleId="injecttitle">
    <w:name w:val="inject_title"/>
    <w:uiPriority w:val="99"/>
    <w:rsid w:val="00211BEF"/>
  </w:style>
  <w:style w:type="paragraph" w:styleId="af">
    <w:name w:val="footnote text"/>
    <w:basedOn w:val="a"/>
    <w:link w:val="af0"/>
    <w:uiPriority w:val="99"/>
    <w:semiHidden/>
    <w:rsid w:val="00571BF1"/>
    <w:pPr>
      <w:spacing w:after="0" w:line="240" w:lineRule="auto"/>
    </w:pPr>
    <w:rPr>
      <w:sz w:val="20"/>
      <w:szCs w:val="20"/>
    </w:rPr>
  </w:style>
  <w:style w:type="character" w:customStyle="1" w:styleId="af0">
    <w:name w:val="Текст сноски Знак"/>
    <w:basedOn w:val="a0"/>
    <w:link w:val="af"/>
    <w:uiPriority w:val="99"/>
    <w:semiHidden/>
    <w:locked/>
    <w:rsid w:val="00571BF1"/>
    <w:rPr>
      <w:rFonts w:cs="Times New Roman"/>
      <w:sz w:val="20"/>
    </w:rPr>
  </w:style>
  <w:style w:type="character" w:styleId="af1">
    <w:name w:val="footnote reference"/>
    <w:basedOn w:val="a0"/>
    <w:uiPriority w:val="99"/>
    <w:semiHidden/>
    <w:rsid w:val="00571BF1"/>
    <w:rPr>
      <w:rFonts w:cs="Times New Roman"/>
      <w:vertAlign w:val="superscript"/>
    </w:rPr>
  </w:style>
  <w:style w:type="character" w:styleId="af2">
    <w:name w:val="annotation reference"/>
    <w:basedOn w:val="a0"/>
    <w:uiPriority w:val="99"/>
    <w:semiHidden/>
    <w:rsid w:val="00EC555E"/>
    <w:rPr>
      <w:rFonts w:cs="Times New Roman"/>
      <w:sz w:val="16"/>
    </w:rPr>
  </w:style>
  <w:style w:type="paragraph" w:styleId="af3">
    <w:name w:val="annotation text"/>
    <w:basedOn w:val="a"/>
    <w:link w:val="af4"/>
    <w:uiPriority w:val="99"/>
    <w:semiHidden/>
    <w:rsid w:val="00EC555E"/>
    <w:pPr>
      <w:spacing w:line="240" w:lineRule="auto"/>
    </w:pPr>
    <w:rPr>
      <w:sz w:val="20"/>
      <w:szCs w:val="20"/>
    </w:rPr>
  </w:style>
  <w:style w:type="character" w:customStyle="1" w:styleId="af4">
    <w:name w:val="Текст примечания Знак"/>
    <w:basedOn w:val="a0"/>
    <w:link w:val="af3"/>
    <w:uiPriority w:val="99"/>
    <w:semiHidden/>
    <w:locked/>
    <w:rsid w:val="00EC555E"/>
    <w:rPr>
      <w:rFonts w:cs="Times New Roman"/>
      <w:sz w:val="20"/>
    </w:rPr>
  </w:style>
  <w:style w:type="paragraph" w:styleId="af5">
    <w:name w:val="annotation subject"/>
    <w:basedOn w:val="af3"/>
    <w:next w:val="af3"/>
    <w:link w:val="af6"/>
    <w:uiPriority w:val="99"/>
    <w:semiHidden/>
    <w:rsid w:val="00EC555E"/>
    <w:rPr>
      <w:b/>
      <w:bCs/>
    </w:rPr>
  </w:style>
  <w:style w:type="character" w:customStyle="1" w:styleId="af6">
    <w:name w:val="Тема примечания Знак"/>
    <w:basedOn w:val="af4"/>
    <w:link w:val="af5"/>
    <w:uiPriority w:val="99"/>
    <w:semiHidden/>
    <w:locked/>
    <w:rsid w:val="00EC555E"/>
    <w:rPr>
      <w:rFonts w:cs="Times New Roman"/>
      <w:b/>
      <w:sz w:val="20"/>
    </w:rPr>
  </w:style>
  <w:style w:type="paragraph" w:customStyle="1" w:styleId="af7">
    <w:name w:val="СТБ_Основной"/>
    <w:aliases w:val="ОСН"/>
    <w:uiPriority w:val="99"/>
    <w:rsid w:val="00936C2A"/>
    <w:pPr>
      <w:ind w:firstLine="397"/>
      <w:jc w:val="both"/>
    </w:pPr>
    <w:rPr>
      <w:rFonts w:ascii="Arial" w:eastAsia="MS Mincho" w:hAnsi="Arial" w:cs="Arial"/>
      <w:sz w:val="20"/>
      <w:szCs w:val="20"/>
      <w:lang w:eastAsia="en-US"/>
    </w:rPr>
  </w:style>
  <w:style w:type="paragraph" w:customStyle="1" w:styleId="14">
    <w:name w:val="Обычный1"/>
    <w:uiPriority w:val="99"/>
    <w:rsid w:val="00936C2A"/>
    <w:pPr>
      <w:widowControl w:val="0"/>
      <w:jc w:val="both"/>
    </w:pPr>
    <w:rPr>
      <w:rFonts w:ascii="Times New Roman" w:hAnsi="Times New Roman"/>
      <w:sz w:val="20"/>
      <w:szCs w:val="20"/>
    </w:rPr>
  </w:style>
  <w:style w:type="character" w:customStyle="1" w:styleId="15">
    <w:name w:val="СТБ_Ужатый_1"/>
    <w:aliases w:val="Уж1"/>
    <w:uiPriority w:val="99"/>
    <w:rsid w:val="00936C2A"/>
    <w:rPr>
      <w:spacing w:val="-2"/>
    </w:rPr>
  </w:style>
  <w:style w:type="character" w:customStyle="1" w:styleId="22">
    <w:name w:val="СТБ_Ужатый_2"/>
    <w:aliases w:val="Уж2"/>
    <w:uiPriority w:val="99"/>
    <w:rsid w:val="00936C2A"/>
    <w:rPr>
      <w:spacing w:val="-4"/>
    </w:rPr>
  </w:style>
  <w:style w:type="paragraph" w:customStyle="1" w:styleId="jscommentslistenhover">
    <w:name w:val="js_comments_listenhover"/>
    <w:basedOn w:val="a"/>
    <w:uiPriority w:val="99"/>
    <w:rsid w:val="00FA69FB"/>
    <w:pPr>
      <w:spacing w:before="100" w:beforeAutospacing="1" w:after="100" w:afterAutospacing="1" w:line="240" w:lineRule="auto"/>
    </w:pPr>
    <w:rPr>
      <w:rFonts w:ascii="Times New Roman" w:hAnsi="Times New Roman"/>
      <w:sz w:val="24"/>
      <w:szCs w:val="24"/>
    </w:rPr>
  </w:style>
  <w:style w:type="paragraph" w:customStyle="1" w:styleId="23">
    <w:name w:val="Стиль2"/>
    <w:basedOn w:val="13"/>
    <w:uiPriority w:val="99"/>
    <w:rsid w:val="00794DCE"/>
    <w:pPr>
      <w:keepNext/>
      <w:keepLines/>
      <w:spacing w:before="480" w:after="0" w:line="240" w:lineRule="auto"/>
      <w:jc w:val="center"/>
      <w:outlineLvl w:val="0"/>
    </w:pPr>
    <w:rPr>
      <w:b/>
      <w:bCs/>
      <w:color w:val="000000"/>
      <w:sz w:val="28"/>
      <w:szCs w:val="28"/>
    </w:rPr>
  </w:style>
  <w:style w:type="paragraph" w:customStyle="1" w:styleId="32">
    <w:name w:val="Стиль3"/>
    <w:basedOn w:val="21"/>
    <w:uiPriority w:val="99"/>
    <w:rsid w:val="00FD77AF"/>
    <w:pPr>
      <w:tabs>
        <w:tab w:val="right" w:leader="dot" w:pos="9345"/>
      </w:tabs>
      <w:spacing w:line="240" w:lineRule="auto"/>
      <w:jc w:val="center"/>
    </w:pPr>
  </w:style>
  <w:style w:type="paragraph" w:customStyle="1" w:styleId="41">
    <w:name w:val="Стиль4"/>
    <w:basedOn w:val="a"/>
    <w:next w:val="21"/>
    <w:uiPriority w:val="99"/>
    <w:rsid w:val="004C2907"/>
    <w:pPr>
      <w:tabs>
        <w:tab w:val="right" w:leader="dot" w:pos="9345"/>
      </w:tabs>
      <w:spacing w:after="100" w:line="240" w:lineRule="auto"/>
      <w:ind w:firstLine="900"/>
      <w:jc w:val="both"/>
    </w:pPr>
    <w:rPr>
      <w:rFonts w:ascii="Times New Roman" w:hAnsi="Times New Roman"/>
      <w:b/>
      <w:sz w:val="28"/>
      <w:szCs w:val="28"/>
    </w:rPr>
  </w:style>
  <w:style w:type="paragraph" w:customStyle="1" w:styleId="51">
    <w:name w:val="Стиль5"/>
    <w:basedOn w:val="a"/>
    <w:next w:val="21"/>
    <w:uiPriority w:val="99"/>
    <w:rsid w:val="004C2907"/>
    <w:pPr>
      <w:tabs>
        <w:tab w:val="right" w:leader="dot" w:pos="9345"/>
      </w:tabs>
      <w:spacing w:after="100" w:line="240" w:lineRule="auto"/>
      <w:ind w:firstLine="900"/>
      <w:jc w:val="both"/>
    </w:pPr>
    <w:rPr>
      <w:rFonts w:ascii="Times New Roman" w:hAnsi="Times New Roman"/>
      <w:b/>
      <w:sz w:val="28"/>
      <w:szCs w:val="28"/>
    </w:rPr>
  </w:style>
  <w:style w:type="paragraph" w:customStyle="1" w:styleId="61">
    <w:name w:val="Стиль6"/>
    <w:basedOn w:val="a"/>
    <w:next w:val="21"/>
    <w:uiPriority w:val="99"/>
    <w:rsid w:val="004C2907"/>
    <w:pPr>
      <w:tabs>
        <w:tab w:val="right" w:leader="dot" w:pos="9345"/>
      </w:tabs>
      <w:spacing w:after="100" w:line="240" w:lineRule="auto"/>
      <w:ind w:firstLine="900"/>
      <w:jc w:val="both"/>
    </w:pPr>
  </w:style>
  <w:style w:type="paragraph" w:customStyle="1" w:styleId="71">
    <w:name w:val="Стиль7"/>
    <w:basedOn w:val="21"/>
    <w:uiPriority w:val="99"/>
    <w:rsid w:val="003671D4"/>
    <w:pPr>
      <w:tabs>
        <w:tab w:val="right" w:leader="dot" w:pos="9345"/>
      </w:tabs>
      <w:spacing w:line="240" w:lineRule="auto"/>
      <w:ind w:firstLine="900"/>
      <w:jc w:val="both"/>
    </w:pPr>
  </w:style>
  <w:style w:type="paragraph" w:customStyle="1" w:styleId="81">
    <w:name w:val="Стиль8"/>
    <w:basedOn w:val="21"/>
    <w:next w:val="21"/>
    <w:uiPriority w:val="99"/>
    <w:rsid w:val="003671D4"/>
    <w:pPr>
      <w:tabs>
        <w:tab w:val="right" w:leader="dot" w:pos="9345"/>
      </w:tabs>
      <w:spacing w:line="240" w:lineRule="auto"/>
      <w:ind w:firstLine="900"/>
      <w:jc w:val="both"/>
    </w:pPr>
  </w:style>
  <w:style w:type="paragraph" w:customStyle="1" w:styleId="91">
    <w:name w:val="Стиль9"/>
    <w:basedOn w:val="21"/>
    <w:uiPriority w:val="99"/>
    <w:rsid w:val="00305AA6"/>
    <w:pPr>
      <w:keepNext/>
      <w:keepLines/>
      <w:spacing w:before="480" w:after="0" w:line="240" w:lineRule="auto"/>
      <w:jc w:val="center"/>
      <w:outlineLvl w:val="0"/>
    </w:pPr>
    <w:rPr>
      <w:rFonts w:ascii="Times New Roman" w:hAnsi="Times New Roman"/>
      <w:b/>
      <w:bCs/>
      <w:color w:val="000000"/>
      <w:sz w:val="28"/>
      <w:szCs w:val="28"/>
      <w:lang w:eastAsia="en-US"/>
    </w:rPr>
  </w:style>
  <w:style w:type="paragraph" w:customStyle="1" w:styleId="100">
    <w:name w:val="Стиль10"/>
    <w:basedOn w:val="21"/>
    <w:uiPriority w:val="99"/>
    <w:rsid w:val="00903EB7"/>
    <w:pPr>
      <w:keepNext/>
      <w:keepLines/>
      <w:spacing w:before="480" w:after="0" w:line="240" w:lineRule="auto"/>
      <w:jc w:val="center"/>
      <w:outlineLvl w:val="0"/>
    </w:pPr>
    <w:rPr>
      <w:rFonts w:ascii="Times New Roman" w:hAnsi="Times New Roman"/>
      <w:b/>
      <w:bCs/>
      <w:color w:val="000000"/>
      <w:sz w:val="28"/>
      <w:szCs w:val="28"/>
      <w:lang w:eastAsia="en-US"/>
    </w:rPr>
  </w:style>
  <w:style w:type="table" w:styleId="24">
    <w:name w:val="Table Columns 2"/>
    <w:basedOn w:val="a1"/>
    <w:uiPriority w:val="99"/>
    <w:locked/>
    <w:rsid w:val="00903EB7"/>
    <w:pPr>
      <w:spacing w:after="200" w:line="276" w:lineRule="auto"/>
    </w:pPr>
    <w:rPr>
      <w:b/>
      <w:bCs/>
      <w:sz w:val="20"/>
      <w:szCs w:val="20"/>
    </w:rPr>
    <w:tblPr>
      <w:tblStyleColBandSize w:val="1"/>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30" w:color="000000" w:fill="FFFFFF"/>
      </w:tcPr>
    </w:tblStylePr>
    <w:tblStylePr w:type="band2Vert">
      <w:rPr>
        <w:rFonts w:cs="Times New Roman"/>
      </w:rPr>
      <w:tblPr/>
      <w:tcPr>
        <w:shd w:val="pct25" w:color="00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character" w:customStyle="1" w:styleId="CharStyle3">
    <w:name w:val="Char Style 3"/>
    <w:link w:val="Style2"/>
    <w:uiPriority w:val="99"/>
    <w:locked/>
    <w:rsid w:val="00BE40F8"/>
    <w:rPr>
      <w:sz w:val="27"/>
      <w:shd w:val="clear" w:color="auto" w:fill="FFFFFF"/>
    </w:rPr>
  </w:style>
  <w:style w:type="paragraph" w:customStyle="1" w:styleId="Style2">
    <w:name w:val="Style 2"/>
    <w:basedOn w:val="a"/>
    <w:link w:val="CharStyle3"/>
    <w:uiPriority w:val="99"/>
    <w:rsid w:val="00BE40F8"/>
    <w:pPr>
      <w:widowControl w:val="0"/>
      <w:shd w:val="clear" w:color="auto" w:fill="FFFFFF"/>
      <w:spacing w:after="0" w:line="446" w:lineRule="exact"/>
      <w:jc w:val="both"/>
    </w:pPr>
    <w:rPr>
      <w:sz w:val="27"/>
      <w:szCs w:val="20"/>
    </w:rPr>
  </w:style>
  <w:style w:type="paragraph" w:styleId="af8">
    <w:name w:val="Title"/>
    <w:basedOn w:val="a"/>
    <w:next w:val="a"/>
    <w:link w:val="af9"/>
    <w:uiPriority w:val="99"/>
    <w:qFormat/>
    <w:rsid w:val="00360629"/>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af9">
    <w:name w:val="Название Знак"/>
    <w:basedOn w:val="a0"/>
    <w:link w:val="af8"/>
    <w:uiPriority w:val="99"/>
    <w:locked/>
    <w:rsid w:val="00360629"/>
    <w:rPr>
      <w:rFonts w:ascii="Cambria" w:hAnsi="Cambria" w:cs="Times New Roman"/>
      <w:color w:val="17365D"/>
      <w:spacing w:val="5"/>
      <w:kern w:val="28"/>
      <w:sz w:val="52"/>
      <w:szCs w:val="52"/>
    </w:rPr>
  </w:style>
  <w:style w:type="character" w:styleId="afa">
    <w:name w:val="Emphasis"/>
    <w:basedOn w:val="a0"/>
    <w:uiPriority w:val="99"/>
    <w:qFormat/>
    <w:rsid w:val="00360629"/>
    <w:rPr>
      <w:rFonts w:cs="Times New Roman"/>
      <w:i/>
      <w:iCs/>
    </w:rPr>
  </w:style>
  <w:style w:type="character" w:customStyle="1" w:styleId="CharStyle5">
    <w:name w:val="Char Style 5"/>
    <w:basedOn w:val="a0"/>
    <w:link w:val="Style4"/>
    <w:uiPriority w:val="99"/>
    <w:locked/>
    <w:rsid w:val="00F9703F"/>
    <w:rPr>
      <w:rFonts w:cs="Times New Roman"/>
      <w:sz w:val="27"/>
      <w:szCs w:val="27"/>
      <w:shd w:val="clear" w:color="auto" w:fill="FFFFFF"/>
    </w:rPr>
  </w:style>
  <w:style w:type="paragraph" w:customStyle="1" w:styleId="Style4">
    <w:name w:val="Style 4"/>
    <w:basedOn w:val="a"/>
    <w:link w:val="CharStyle5"/>
    <w:uiPriority w:val="99"/>
    <w:rsid w:val="00F9703F"/>
    <w:pPr>
      <w:widowControl w:val="0"/>
      <w:shd w:val="clear" w:color="auto" w:fill="FFFFFF"/>
      <w:spacing w:after="300" w:line="369" w:lineRule="exact"/>
    </w:pPr>
    <w:rPr>
      <w:sz w:val="27"/>
      <w:szCs w:val="27"/>
    </w:rPr>
  </w:style>
  <w:style w:type="numbering" w:customStyle="1" w:styleId="1">
    <w:name w:val="Стиль1"/>
    <w:rsid w:val="009F132C"/>
    <w:pPr>
      <w:numPr>
        <w:numId w:val="6"/>
      </w:numPr>
    </w:pPr>
  </w:style>
  <w:style w:type="numbering" w:styleId="1ai">
    <w:name w:val="Outline List 1"/>
    <w:basedOn w:val="a2"/>
    <w:uiPriority w:val="99"/>
    <w:semiHidden/>
    <w:unhideWhenUsed/>
    <w:locked/>
    <w:rsid w:val="009F132C"/>
    <w:pPr>
      <w:numPr>
        <w:numId w:val="4"/>
      </w:numPr>
    </w:pPr>
  </w:style>
  <w:style w:type="numbering" w:customStyle="1" w:styleId="11">
    <w:name w:val="Статья / Раздел1"/>
    <w:rsid w:val="009F132C"/>
    <w:pPr>
      <w:numPr>
        <w:numId w:val="5"/>
      </w:numPr>
    </w:pPr>
  </w:style>
  <w:style w:type="numbering" w:styleId="111111">
    <w:name w:val="Outline List 2"/>
    <w:basedOn w:val="a2"/>
    <w:uiPriority w:val="99"/>
    <w:semiHidden/>
    <w:unhideWhenUsed/>
    <w:locked/>
    <w:rsid w:val="009F132C"/>
    <w:pPr>
      <w:numPr>
        <w:numId w:val="3"/>
      </w:numPr>
    </w:pPr>
  </w:style>
  <w:style w:type="character" w:customStyle="1" w:styleId="CharStyle10">
    <w:name w:val="Char Style 10"/>
    <w:basedOn w:val="a0"/>
    <w:link w:val="Style9"/>
    <w:rsid w:val="00202399"/>
    <w:rPr>
      <w:sz w:val="27"/>
      <w:szCs w:val="27"/>
      <w:shd w:val="clear" w:color="auto" w:fill="FFFFFF"/>
    </w:rPr>
  </w:style>
  <w:style w:type="paragraph" w:customStyle="1" w:styleId="Style9">
    <w:name w:val="Style 9"/>
    <w:basedOn w:val="a"/>
    <w:link w:val="CharStyle10"/>
    <w:rsid w:val="00202399"/>
    <w:pPr>
      <w:widowControl w:val="0"/>
      <w:shd w:val="clear" w:color="auto" w:fill="FFFFFF"/>
      <w:spacing w:after="0" w:line="322" w:lineRule="exact"/>
      <w:jc w:val="both"/>
    </w:pPr>
    <w:rPr>
      <w:sz w:val="27"/>
      <w:szCs w:val="27"/>
    </w:rPr>
  </w:style>
  <w:style w:type="paragraph" w:styleId="afb">
    <w:name w:val="endnote text"/>
    <w:basedOn w:val="a"/>
    <w:link w:val="afc"/>
    <w:uiPriority w:val="99"/>
    <w:semiHidden/>
    <w:unhideWhenUsed/>
    <w:locked/>
    <w:rsid w:val="00197135"/>
    <w:pPr>
      <w:spacing w:after="0" w:line="240" w:lineRule="auto"/>
    </w:pPr>
    <w:rPr>
      <w:sz w:val="20"/>
      <w:szCs w:val="20"/>
    </w:rPr>
  </w:style>
  <w:style w:type="character" w:customStyle="1" w:styleId="afc">
    <w:name w:val="Текст концевой сноски Знак"/>
    <w:basedOn w:val="a0"/>
    <w:link w:val="afb"/>
    <w:uiPriority w:val="99"/>
    <w:semiHidden/>
    <w:rsid w:val="00197135"/>
    <w:rPr>
      <w:sz w:val="20"/>
      <w:szCs w:val="20"/>
    </w:rPr>
  </w:style>
  <w:style w:type="character" w:styleId="afd">
    <w:name w:val="endnote reference"/>
    <w:basedOn w:val="a0"/>
    <w:uiPriority w:val="99"/>
    <w:semiHidden/>
    <w:unhideWhenUsed/>
    <w:locked/>
    <w:rsid w:val="00197135"/>
    <w:rPr>
      <w:vertAlign w:val="superscript"/>
    </w:rPr>
  </w:style>
  <w:style w:type="paragraph" w:customStyle="1" w:styleId="Default">
    <w:name w:val="Default"/>
    <w:rsid w:val="00853ABC"/>
    <w:pPr>
      <w:autoSpaceDE w:val="0"/>
      <w:autoSpaceDN w:val="0"/>
      <w:adjustRightInd w:val="0"/>
    </w:pPr>
    <w:rPr>
      <w:rFonts w:ascii="Times New Roman" w:hAnsi="Times New Roman"/>
      <w:color w:val="000000"/>
      <w:sz w:val="24"/>
      <w:szCs w:val="24"/>
    </w:rPr>
  </w:style>
  <w:style w:type="table" w:styleId="afe">
    <w:name w:val="Table Grid"/>
    <w:basedOn w:val="a1"/>
    <w:uiPriority w:val="39"/>
    <w:rsid w:val="00C02A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3715816">
      <w:bodyDiv w:val="1"/>
      <w:marLeft w:val="0"/>
      <w:marRight w:val="0"/>
      <w:marTop w:val="0"/>
      <w:marBottom w:val="0"/>
      <w:divBdr>
        <w:top w:val="none" w:sz="0" w:space="0" w:color="auto"/>
        <w:left w:val="none" w:sz="0" w:space="0" w:color="auto"/>
        <w:bottom w:val="none" w:sz="0" w:space="0" w:color="auto"/>
        <w:right w:val="none" w:sz="0" w:space="0" w:color="auto"/>
      </w:divBdr>
    </w:div>
    <w:div w:id="212736127">
      <w:bodyDiv w:val="1"/>
      <w:marLeft w:val="0"/>
      <w:marRight w:val="0"/>
      <w:marTop w:val="0"/>
      <w:marBottom w:val="0"/>
      <w:divBdr>
        <w:top w:val="none" w:sz="0" w:space="0" w:color="auto"/>
        <w:left w:val="none" w:sz="0" w:space="0" w:color="auto"/>
        <w:bottom w:val="none" w:sz="0" w:space="0" w:color="auto"/>
        <w:right w:val="none" w:sz="0" w:space="0" w:color="auto"/>
      </w:divBdr>
    </w:div>
    <w:div w:id="720058330">
      <w:bodyDiv w:val="1"/>
      <w:marLeft w:val="0"/>
      <w:marRight w:val="0"/>
      <w:marTop w:val="0"/>
      <w:marBottom w:val="0"/>
      <w:divBdr>
        <w:top w:val="none" w:sz="0" w:space="0" w:color="auto"/>
        <w:left w:val="none" w:sz="0" w:space="0" w:color="auto"/>
        <w:bottom w:val="none" w:sz="0" w:space="0" w:color="auto"/>
        <w:right w:val="none" w:sz="0" w:space="0" w:color="auto"/>
      </w:divBdr>
    </w:div>
    <w:div w:id="962270945">
      <w:bodyDiv w:val="1"/>
      <w:marLeft w:val="0"/>
      <w:marRight w:val="0"/>
      <w:marTop w:val="0"/>
      <w:marBottom w:val="0"/>
      <w:divBdr>
        <w:top w:val="none" w:sz="0" w:space="0" w:color="auto"/>
        <w:left w:val="none" w:sz="0" w:space="0" w:color="auto"/>
        <w:bottom w:val="none" w:sz="0" w:space="0" w:color="auto"/>
        <w:right w:val="none" w:sz="0" w:space="0" w:color="auto"/>
      </w:divBdr>
    </w:div>
    <w:div w:id="1259873628">
      <w:marLeft w:val="0"/>
      <w:marRight w:val="0"/>
      <w:marTop w:val="0"/>
      <w:marBottom w:val="0"/>
      <w:divBdr>
        <w:top w:val="none" w:sz="0" w:space="0" w:color="auto"/>
        <w:left w:val="none" w:sz="0" w:space="0" w:color="auto"/>
        <w:bottom w:val="none" w:sz="0" w:space="0" w:color="auto"/>
        <w:right w:val="none" w:sz="0" w:space="0" w:color="auto"/>
      </w:divBdr>
    </w:div>
    <w:div w:id="1259873629">
      <w:marLeft w:val="0"/>
      <w:marRight w:val="0"/>
      <w:marTop w:val="0"/>
      <w:marBottom w:val="0"/>
      <w:divBdr>
        <w:top w:val="none" w:sz="0" w:space="0" w:color="auto"/>
        <w:left w:val="none" w:sz="0" w:space="0" w:color="auto"/>
        <w:bottom w:val="none" w:sz="0" w:space="0" w:color="auto"/>
        <w:right w:val="none" w:sz="0" w:space="0" w:color="auto"/>
      </w:divBdr>
      <w:divsChild>
        <w:div w:id="1259873654">
          <w:marLeft w:val="-300"/>
          <w:marRight w:val="-225"/>
          <w:marTop w:val="0"/>
          <w:marBottom w:val="225"/>
          <w:divBdr>
            <w:top w:val="none" w:sz="0" w:space="0" w:color="auto"/>
            <w:left w:val="none" w:sz="0" w:space="0" w:color="auto"/>
            <w:bottom w:val="none" w:sz="0" w:space="0" w:color="auto"/>
            <w:right w:val="none" w:sz="0" w:space="0" w:color="auto"/>
          </w:divBdr>
        </w:div>
      </w:divsChild>
    </w:div>
    <w:div w:id="1259873630">
      <w:marLeft w:val="0"/>
      <w:marRight w:val="0"/>
      <w:marTop w:val="0"/>
      <w:marBottom w:val="0"/>
      <w:divBdr>
        <w:top w:val="none" w:sz="0" w:space="0" w:color="auto"/>
        <w:left w:val="none" w:sz="0" w:space="0" w:color="auto"/>
        <w:bottom w:val="none" w:sz="0" w:space="0" w:color="auto"/>
        <w:right w:val="none" w:sz="0" w:space="0" w:color="auto"/>
      </w:divBdr>
    </w:div>
    <w:div w:id="1259873631">
      <w:marLeft w:val="0"/>
      <w:marRight w:val="0"/>
      <w:marTop w:val="0"/>
      <w:marBottom w:val="0"/>
      <w:divBdr>
        <w:top w:val="none" w:sz="0" w:space="0" w:color="auto"/>
        <w:left w:val="none" w:sz="0" w:space="0" w:color="auto"/>
        <w:bottom w:val="none" w:sz="0" w:space="0" w:color="auto"/>
        <w:right w:val="none" w:sz="0" w:space="0" w:color="auto"/>
      </w:divBdr>
    </w:div>
    <w:div w:id="1259873633">
      <w:marLeft w:val="0"/>
      <w:marRight w:val="0"/>
      <w:marTop w:val="0"/>
      <w:marBottom w:val="0"/>
      <w:divBdr>
        <w:top w:val="none" w:sz="0" w:space="0" w:color="auto"/>
        <w:left w:val="none" w:sz="0" w:space="0" w:color="auto"/>
        <w:bottom w:val="none" w:sz="0" w:space="0" w:color="auto"/>
        <w:right w:val="none" w:sz="0" w:space="0" w:color="auto"/>
      </w:divBdr>
    </w:div>
    <w:div w:id="1259873634">
      <w:marLeft w:val="0"/>
      <w:marRight w:val="0"/>
      <w:marTop w:val="0"/>
      <w:marBottom w:val="0"/>
      <w:divBdr>
        <w:top w:val="none" w:sz="0" w:space="0" w:color="auto"/>
        <w:left w:val="none" w:sz="0" w:space="0" w:color="auto"/>
        <w:bottom w:val="none" w:sz="0" w:space="0" w:color="auto"/>
        <w:right w:val="none" w:sz="0" w:space="0" w:color="auto"/>
      </w:divBdr>
    </w:div>
    <w:div w:id="1259873635">
      <w:marLeft w:val="0"/>
      <w:marRight w:val="0"/>
      <w:marTop w:val="0"/>
      <w:marBottom w:val="0"/>
      <w:divBdr>
        <w:top w:val="none" w:sz="0" w:space="0" w:color="auto"/>
        <w:left w:val="none" w:sz="0" w:space="0" w:color="auto"/>
        <w:bottom w:val="none" w:sz="0" w:space="0" w:color="auto"/>
        <w:right w:val="none" w:sz="0" w:space="0" w:color="auto"/>
      </w:divBdr>
    </w:div>
    <w:div w:id="1259873636">
      <w:marLeft w:val="0"/>
      <w:marRight w:val="0"/>
      <w:marTop w:val="0"/>
      <w:marBottom w:val="0"/>
      <w:divBdr>
        <w:top w:val="none" w:sz="0" w:space="0" w:color="auto"/>
        <w:left w:val="none" w:sz="0" w:space="0" w:color="auto"/>
        <w:bottom w:val="none" w:sz="0" w:space="0" w:color="auto"/>
        <w:right w:val="none" w:sz="0" w:space="0" w:color="auto"/>
      </w:divBdr>
    </w:div>
    <w:div w:id="1259873637">
      <w:marLeft w:val="0"/>
      <w:marRight w:val="0"/>
      <w:marTop w:val="0"/>
      <w:marBottom w:val="0"/>
      <w:divBdr>
        <w:top w:val="none" w:sz="0" w:space="0" w:color="auto"/>
        <w:left w:val="none" w:sz="0" w:space="0" w:color="auto"/>
        <w:bottom w:val="none" w:sz="0" w:space="0" w:color="auto"/>
        <w:right w:val="none" w:sz="0" w:space="0" w:color="auto"/>
      </w:divBdr>
    </w:div>
    <w:div w:id="1259873640">
      <w:marLeft w:val="0"/>
      <w:marRight w:val="0"/>
      <w:marTop w:val="0"/>
      <w:marBottom w:val="0"/>
      <w:divBdr>
        <w:top w:val="none" w:sz="0" w:space="0" w:color="auto"/>
        <w:left w:val="none" w:sz="0" w:space="0" w:color="auto"/>
        <w:bottom w:val="none" w:sz="0" w:space="0" w:color="auto"/>
        <w:right w:val="none" w:sz="0" w:space="0" w:color="auto"/>
      </w:divBdr>
    </w:div>
    <w:div w:id="1259873641">
      <w:marLeft w:val="0"/>
      <w:marRight w:val="0"/>
      <w:marTop w:val="0"/>
      <w:marBottom w:val="0"/>
      <w:divBdr>
        <w:top w:val="none" w:sz="0" w:space="0" w:color="auto"/>
        <w:left w:val="none" w:sz="0" w:space="0" w:color="auto"/>
        <w:bottom w:val="none" w:sz="0" w:space="0" w:color="auto"/>
        <w:right w:val="none" w:sz="0" w:space="0" w:color="auto"/>
      </w:divBdr>
    </w:div>
    <w:div w:id="1259873642">
      <w:marLeft w:val="0"/>
      <w:marRight w:val="0"/>
      <w:marTop w:val="0"/>
      <w:marBottom w:val="0"/>
      <w:divBdr>
        <w:top w:val="none" w:sz="0" w:space="0" w:color="auto"/>
        <w:left w:val="none" w:sz="0" w:space="0" w:color="auto"/>
        <w:bottom w:val="none" w:sz="0" w:space="0" w:color="auto"/>
        <w:right w:val="none" w:sz="0" w:space="0" w:color="auto"/>
      </w:divBdr>
    </w:div>
    <w:div w:id="1259873643">
      <w:marLeft w:val="0"/>
      <w:marRight w:val="0"/>
      <w:marTop w:val="0"/>
      <w:marBottom w:val="0"/>
      <w:divBdr>
        <w:top w:val="none" w:sz="0" w:space="0" w:color="auto"/>
        <w:left w:val="none" w:sz="0" w:space="0" w:color="auto"/>
        <w:bottom w:val="none" w:sz="0" w:space="0" w:color="auto"/>
        <w:right w:val="none" w:sz="0" w:space="0" w:color="auto"/>
      </w:divBdr>
    </w:div>
    <w:div w:id="1259873644">
      <w:marLeft w:val="0"/>
      <w:marRight w:val="0"/>
      <w:marTop w:val="0"/>
      <w:marBottom w:val="0"/>
      <w:divBdr>
        <w:top w:val="none" w:sz="0" w:space="0" w:color="auto"/>
        <w:left w:val="none" w:sz="0" w:space="0" w:color="auto"/>
        <w:bottom w:val="none" w:sz="0" w:space="0" w:color="auto"/>
        <w:right w:val="none" w:sz="0" w:space="0" w:color="auto"/>
      </w:divBdr>
    </w:div>
    <w:div w:id="1259873645">
      <w:marLeft w:val="0"/>
      <w:marRight w:val="0"/>
      <w:marTop w:val="0"/>
      <w:marBottom w:val="0"/>
      <w:divBdr>
        <w:top w:val="none" w:sz="0" w:space="0" w:color="auto"/>
        <w:left w:val="none" w:sz="0" w:space="0" w:color="auto"/>
        <w:bottom w:val="none" w:sz="0" w:space="0" w:color="auto"/>
        <w:right w:val="none" w:sz="0" w:space="0" w:color="auto"/>
      </w:divBdr>
    </w:div>
    <w:div w:id="1259873646">
      <w:marLeft w:val="0"/>
      <w:marRight w:val="0"/>
      <w:marTop w:val="0"/>
      <w:marBottom w:val="0"/>
      <w:divBdr>
        <w:top w:val="none" w:sz="0" w:space="0" w:color="auto"/>
        <w:left w:val="none" w:sz="0" w:space="0" w:color="auto"/>
        <w:bottom w:val="none" w:sz="0" w:space="0" w:color="auto"/>
        <w:right w:val="none" w:sz="0" w:space="0" w:color="auto"/>
      </w:divBdr>
    </w:div>
    <w:div w:id="1259873647">
      <w:marLeft w:val="0"/>
      <w:marRight w:val="0"/>
      <w:marTop w:val="0"/>
      <w:marBottom w:val="0"/>
      <w:divBdr>
        <w:top w:val="none" w:sz="0" w:space="0" w:color="auto"/>
        <w:left w:val="none" w:sz="0" w:space="0" w:color="auto"/>
        <w:bottom w:val="none" w:sz="0" w:space="0" w:color="auto"/>
        <w:right w:val="none" w:sz="0" w:space="0" w:color="auto"/>
      </w:divBdr>
    </w:div>
    <w:div w:id="1259873649">
      <w:marLeft w:val="0"/>
      <w:marRight w:val="0"/>
      <w:marTop w:val="0"/>
      <w:marBottom w:val="0"/>
      <w:divBdr>
        <w:top w:val="none" w:sz="0" w:space="0" w:color="auto"/>
        <w:left w:val="none" w:sz="0" w:space="0" w:color="auto"/>
        <w:bottom w:val="none" w:sz="0" w:space="0" w:color="auto"/>
        <w:right w:val="none" w:sz="0" w:space="0" w:color="auto"/>
      </w:divBdr>
    </w:div>
    <w:div w:id="1259873650">
      <w:marLeft w:val="0"/>
      <w:marRight w:val="0"/>
      <w:marTop w:val="0"/>
      <w:marBottom w:val="0"/>
      <w:divBdr>
        <w:top w:val="none" w:sz="0" w:space="0" w:color="auto"/>
        <w:left w:val="none" w:sz="0" w:space="0" w:color="auto"/>
        <w:bottom w:val="none" w:sz="0" w:space="0" w:color="auto"/>
        <w:right w:val="none" w:sz="0" w:space="0" w:color="auto"/>
      </w:divBdr>
    </w:div>
    <w:div w:id="1259873651">
      <w:marLeft w:val="0"/>
      <w:marRight w:val="0"/>
      <w:marTop w:val="0"/>
      <w:marBottom w:val="0"/>
      <w:divBdr>
        <w:top w:val="none" w:sz="0" w:space="0" w:color="auto"/>
        <w:left w:val="none" w:sz="0" w:space="0" w:color="auto"/>
        <w:bottom w:val="none" w:sz="0" w:space="0" w:color="auto"/>
        <w:right w:val="none" w:sz="0" w:space="0" w:color="auto"/>
      </w:divBdr>
    </w:div>
    <w:div w:id="1259873652">
      <w:marLeft w:val="0"/>
      <w:marRight w:val="0"/>
      <w:marTop w:val="0"/>
      <w:marBottom w:val="0"/>
      <w:divBdr>
        <w:top w:val="none" w:sz="0" w:space="0" w:color="auto"/>
        <w:left w:val="none" w:sz="0" w:space="0" w:color="auto"/>
        <w:bottom w:val="none" w:sz="0" w:space="0" w:color="auto"/>
        <w:right w:val="none" w:sz="0" w:space="0" w:color="auto"/>
      </w:divBdr>
    </w:div>
    <w:div w:id="1259873656">
      <w:marLeft w:val="0"/>
      <w:marRight w:val="0"/>
      <w:marTop w:val="0"/>
      <w:marBottom w:val="0"/>
      <w:divBdr>
        <w:top w:val="none" w:sz="0" w:space="0" w:color="auto"/>
        <w:left w:val="none" w:sz="0" w:space="0" w:color="auto"/>
        <w:bottom w:val="none" w:sz="0" w:space="0" w:color="auto"/>
        <w:right w:val="none" w:sz="0" w:space="0" w:color="auto"/>
      </w:divBdr>
    </w:div>
    <w:div w:id="1259873657">
      <w:marLeft w:val="0"/>
      <w:marRight w:val="0"/>
      <w:marTop w:val="0"/>
      <w:marBottom w:val="0"/>
      <w:divBdr>
        <w:top w:val="none" w:sz="0" w:space="0" w:color="auto"/>
        <w:left w:val="none" w:sz="0" w:space="0" w:color="auto"/>
        <w:bottom w:val="none" w:sz="0" w:space="0" w:color="auto"/>
        <w:right w:val="none" w:sz="0" w:space="0" w:color="auto"/>
      </w:divBdr>
    </w:div>
    <w:div w:id="1259873658">
      <w:marLeft w:val="0"/>
      <w:marRight w:val="0"/>
      <w:marTop w:val="0"/>
      <w:marBottom w:val="0"/>
      <w:divBdr>
        <w:top w:val="none" w:sz="0" w:space="0" w:color="auto"/>
        <w:left w:val="none" w:sz="0" w:space="0" w:color="auto"/>
        <w:bottom w:val="none" w:sz="0" w:space="0" w:color="auto"/>
        <w:right w:val="none" w:sz="0" w:space="0" w:color="auto"/>
      </w:divBdr>
    </w:div>
    <w:div w:id="1259873659">
      <w:marLeft w:val="0"/>
      <w:marRight w:val="0"/>
      <w:marTop w:val="0"/>
      <w:marBottom w:val="0"/>
      <w:divBdr>
        <w:top w:val="none" w:sz="0" w:space="0" w:color="auto"/>
        <w:left w:val="none" w:sz="0" w:space="0" w:color="auto"/>
        <w:bottom w:val="none" w:sz="0" w:space="0" w:color="auto"/>
        <w:right w:val="none" w:sz="0" w:space="0" w:color="auto"/>
      </w:divBdr>
      <w:divsChild>
        <w:div w:id="1259873632">
          <w:marLeft w:val="0"/>
          <w:marRight w:val="0"/>
          <w:marTop w:val="150"/>
          <w:marBottom w:val="150"/>
          <w:divBdr>
            <w:top w:val="none" w:sz="0" w:space="0" w:color="auto"/>
            <w:left w:val="none" w:sz="0" w:space="0" w:color="auto"/>
            <w:bottom w:val="none" w:sz="0" w:space="0" w:color="auto"/>
            <w:right w:val="none" w:sz="0" w:space="0" w:color="auto"/>
          </w:divBdr>
        </w:div>
      </w:divsChild>
    </w:div>
    <w:div w:id="1259873663">
      <w:marLeft w:val="0"/>
      <w:marRight w:val="0"/>
      <w:marTop w:val="0"/>
      <w:marBottom w:val="0"/>
      <w:divBdr>
        <w:top w:val="none" w:sz="0" w:space="0" w:color="auto"/>
        <w:left w:val="none" w:sz="0" w:space="0" w:color="auto"/>
        <w:bottom w:val="none" w:sz="0" w:space="0" w:color="auto"/>
        <w:right w:val="none" w:sz="0" w:space="0" w:color="auto"/>
      </w:divBdr>
    </w:div>
    <w:div w:id="1259873664">
      <w:marLeft w:val="0"/>
      <w:marRight w:val="0"/>
      <w:marTop w:val="0"/>
      <w:marBottom w:val="0"/>
      <w:divBdr>
        <w:top w:val="none" w:sz="0" w:space="0" w:color="auto"/>
        <w:left w:val="none" w:sz="0" w:space="0" w:color="auto"/>
        <w:bottom w:val="none" w:sz="0" w:space="0" w:color="auto"/>
        <w:right w:val="none" w:sz="0" w:space="0" w:color="auto"/>
      </w:divBdr>
    </w:div>
    <w:div w:id="1259873665">
      <w:marLeft w:val="0"/>
      <w:marRight w:val="0"/>
      <w:marTop w:val="0"/>
      <w:marBottom w:val="0"/>
      <w:divBdr>
        <w:top w:val="none" w:sz="0" w:space="0" w:color="auto"/>
        <w:left w:val="none" w:sz="0" w:space="0" w:color="auto"/>
        <w:bottom w:val="none" w:sz="0" w:space="0" w:color="auto"/>
        <w:right w:val="none" w:sz="0" w:space="0" w:color="auto"/>
      </w:divBdr>
    </w:div>
    <w:div w:id="1259873666">
      <w:marLeft w:val="0"/>
      <w:marRight w:val="0"/>
      <w:marTop w:val="0"/>
      <w:marBottom w:val="0"/>
      <w:divBdr>
        <w:top w:val="none" w:sz="0" w:space="0" w:color="auto"/>
        <w:left w:val="none" w:sz="0" w:space="0" w:color="auto"/>
        <w:bottom w:val="none" w:sz="0" w:space="0" w:color="auto"/>
        <w:right w:val="none" w:sz="0" w:space="0" w:color="auto"/>
      </w:divBdr>
      <w:divsChild>
        <w:div w:id="1259873660">
          <w:marLeft w:val="0"/>
          <w:marRight w:val="0"/>
          <w:marTop w:val="0"/>
          <w:marBottom w:val="0"/>
          <w:divBdr>
            <w:top w:val="none" w:sz="0" w:space="0" w:color="auto"/>
            <w:left w:val="none" w:sz="0" w:space="0" w:color="auto"/>
            <w:bottom w:val="none" w:sz="0" w:space="0" w:color="auto"/>
            <w:right w:val="none" w:sz="0" w:space="0" w:color="auto"/>
          </w:divBdr>
          <w:divsChild>
            <w:div w:id="1259873639">
              <w:marLeft w:val="0"/>
              <w:marRight w:val="0"/>
              <w:marTop w:val="0"/>
              <w:marBottom w:val="0"/>
              <w:divBdr>
                <w:top w:val="none" w:sz="0" w:space="0" w:color="auto"/>
                <w:left w:val="none" w:sz="0" w:space="0" w:color="auto"/>
                <w:bottom w:val="none" w:sz="0" w:space="0" w:color="auto"/>
                <w:right w:val="none" w:sz="0" w:space="0" w:color="auto"/>
              </w:divBdr>
            </w:div>
          </w:divsChild>
        </w:div>
        <w:div w:id="1259873661">
          <w:marLeft w:val="0"/>
          <w:marRight w:val="0"/>
          <w:marTop w:val="0"/>
          <w:marBottom w:val="0"/>
          <w:divBdr>
            <w:top w:val="none" w:sz="0" w:space="0" w:color="auto"/>
            <w:left w:val="none" w:sz="0" w:space="0" w:color="auto"/>
            <w:bottom w:val="none" w:sz="0" w:space="0" w:color="auto"/>
            <w:right w:val="none" w:sz="0" w:space="0" w:color="auto"/>
          </w:divBdr>
          <w:divsChild>
            <w:div w:id="1259873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873667">
      <w:marLeft w:val="0"/>
      <w:marRight w:val="0"/>
      <w:marTop w:val="0"/>
      <w:marBottom w:val="0"/>
      <w:divBdr>
        <w:top w:val="none" w:sz="0" w:space="0" w:color="auto"/>
        <w:left w:val="none" w:sz="0" w:space="0" w:color="auto"/>
        <w:bottom w:val="none" w:sz="0" w:space="0" w:color="auto"/>
        <w:right w:val="none" w:sz="0" w:space="0" w:color="auto"/>
      </w:divBdr>
    </w:div>
    <w:div w:id="1259873668">
      <w:marLeft w:val="0"/>
      <w:marRight w:val="0"/>
      <w:marTop w:val="0"/>
      <w:marBottom w:val="0"/>
      <w:divBdr>
        <w:top w:val="none" w:sz="0" w:space="0" w:color="auto"/>
        <w:left w:val="none" w:sz="0" w:space="0" w:color="auto"/>
        <w:bottom w:val="none" w:sz="0" w:space="0" w:color="auto"/>
        <w:right w:val="none" w:sz="0" w:space="0" w:color="auto"/>
      </w:divBdr>
    </w:div>
    <w:div w:id="1259873669">
      <w:marLeft w:val="0"/>
      <w:marRight w:val="0"/>
      <w:marTop w:val="0"/>
      <w:marBottom w:val="0"/>
      <w:divBdr>
        <w:top w:val="none" w:sz="0" w:space="0" w:color="auto"/>
        <w:left w:val="none" w:sz="0" w:space="0" w:color="auto"/>
        <w:bottom w:val="none" w:sz="0" w:space="0" w:color="auto"/>
        <w:right w:val="none" w:sz="0" w:space="0" w:color="auto"/>
      </w:divBdr>
      <w:divsChild>
        <w:div w:id="1259873638">
          <w:marLeft w:val="0"/>
          <w:marRight w:val="0"/>
          <w:marTop w:val="375"/>
          <w:marBottom w:val="330"/>
          <w:divBdr>
            <w:top w:val="none" w:sz="0" w:space="0" w:color="auto"/>
            <w:left w:val="none" w:sz="0" w:space="0" w:color="auto"/>
            <w:bottom w:val="none" w:sz="0" w:space="0" w:color="auto"/>
            <w:right w:val="none" w:sz="0" w:space="0" w:color="auto"/>
          </w:divBdr>
          <w:divsChild>
            <w:div w:id="1259873655">
              <w:marLeft w:val="0"/>
              <w:marRight w:val="0"/>
              <w:marTop w:val="0"/>
              <w:marBottom w:val="210"/>
              <w:divBdr>
                <w:top w:val="none" w:sz="0" w:space="0" w:color="auto"/>
                <w:left w:val="none" w:sz="0" w:space="0" w:color="auto"/>
                <w:bottom w:val="none" w:sz="0" w:space="0" w:color="auto"/>
                <w:right w:val="none" w:sz="0" w:space="0" w:color="auto"/>
              </w:divBdr>
            </w:div>
          </w:divsChild>
        </w:div>
        <w:div w:id="1259873653">
          <w:marLeft w:val="0"/>
          <w:marRight w:val="0"/>
          <w:marTop w:val="0"/>
          <w:marBottom w:val="0"/>
          <w:divBdr>
            <w:top w:val="none" w:sz="0" w:space="0" w:color="auto"/>
            <w:left w:val="none" w:sz="0" w:space="0" w:color="auto"/>
            <w:bottom w:val="none" w:sz="0" w:space="0" w:color="auto"/>
            <w:right w:val="none" w:sz="0" w:space="0" w:color="auto"/>
          </w:divBdr>
          <w:divsChild>
            <w:div w:id="1259873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873670">
      <w:marLeft w:val="0"/>
      <w:marRight w:val="0"/>
      <w:marTop w:val="0"/>
      <w:marBottom w:val="0"/>
      <w:divBdr>
        <w:top w:val="none" w:sz="0" w:space="0" w:color="auto"/>
        <w:left w:val="none" w:sz="0" w:space="0" w:color="auto"/>
        <w:bottom w:val="none" w:sz="0" w:space="0" w:color="auto"/>
        <w:right w:val="none" w:sz="0" w:space="0" w:color="auto"/>
      </w:divBdr>
    </w:div>
    <w:div w:id="1259873671">
      <w:marLeft w:val="0"/>
      <w:marRight w:val="0"/>
      <w:marTop w:val="0"/>
      <w:marBottom w:val="0"/>
      <w:divBdr>
        <w:top w:val="none" w:sz="0" w:space="0" w:color="auto"/>
        <w:left w:val="none" w:sz="0" w:space="0" w:color="auto"/>
        <w:bottom w:val="none" w:sz="0" w:space="0" w:color="auto"/>
        <w:right w:val="none" w:sz="0" w:space="0" w:color="auto"/>
      </w:divBdr>
      <w:divsChild>
        <w:div w:id="1259873672">
          <w:marLeft w:val="0"/>
          <w:marRight w:val="0"/>
          <w:marTop w:val="0"/>
          <w:marBottom w:val="150"/>
          <w:divBdr>
            <w:top w:val="none" w:sz="0" w:space="0" w:color="auto"/>
            <w:left w:val="none" w:sz="0" w:space="0" w:color="auto"/>
            <w:bottom w:val="none" w:sz="0" w:space="0" w:color="auto"/>
            <w:right w:val="none" w:sz="0" w:space="0" w:color="auto"/>
          </w:divBdr>
        </w:div>
      </w:divsChild>
    </w:div>
    <w:div w:id="1267695201">
      <w:bodyDiv w:val="1"/>
      <w:marLeft w:val="0"/>
      <w:marRight w:val="0"/>
      <w:marTop w:val="0"/>
      <w:marBottom w:val="0"/>
      <w:divBdr>
        <w:top w:val="none" w:sz="0" w:space="0" w:color="auto"/>
        <w:left w:val="none" w:sz="0" w:space="0" w:color="auto"/>
        <w:bottom w:val="none" w:sz="0" w:space="0" w:color="auto"/>
        <w:right w:val="none" w:sz="0" w:space="0" w:color="auto"/>
      </w:divBdr>
      <w:divsChild>
        <w:div w:id="860243279">
          <w:marLeft w:val="0"/>
          <w:marRight w:val="0"/>
          <w:marTop w:val="0"/>
          <w:marBottom w:val="120"/>
          <w:divBdr>
            <w:top w:val="none" w:sz="0" w:space="0" w:color="auto"/>
            <w:left w:val="none" w:sz="0" w:space="0" w:color="auto"/>
            <w:bottom w:val="none" w:sz="0" w:space="0" w:color="auto"/>
            <w:right w:val="none" w:sz="0" w:space="0" w:color="auto"/>
          </w:divBdr>
        </w:div>
        <w:div w:id="241835788">
          <w:marLeft w:val="0"/>
          <w:marRight w:val="0"/>
          <w:marTop w:val="0"/>
          <w:marBottom w:val="120"/>
          <w:divBdr>
            <w:top w:val="none" w:sz="0" w:space="0" w:color="auto"/>
            <w:left w:val="none" w:sz="0" w:space="0" w:color="auto"/>
            <w:bottom w:val="none" w:sz="0" w:space="0" w:color="auto"/>
            <w:right w:val="none" w:sz="0" w:space="0" w:color="auto"/>
          </w:divBdr>
        </w:div>
        <w:div w:id="485630130">
          <w:marLeft w:val="0"/>
          <w:marRight w:val="0"/>
          <w:marTop w:val="0"/>
          <w:marBottom w:val="120"/>
          <w:divBdr>
            <w:top w:val="none" w:sz="0" w:space="0" w:color="auto"/>
            <w:left w:val="none" w:sz="0" w:space="0" w:color="auto"/>
            <w:bottom w:val="none" w:sz="0" w:space="0" w:color="auto"/>
            <w:right w:val="none" w:sz="0" w:space="0" w:color="auto"/>
          </w:divBdr>
        </w:div>
      </w:divsChild>
    </w:div>
    <w:div w:id="1352996694">
      <w:bodyDiv w:val="1"/>
      <w:marLeft w:val="0"/>
      <w:marRight w:val="0"/>
      <w:marTop w:val="0"/>
      <w:marBottom w:val="0"/>
      <w:divBdr>
        <w:top w:val="none" w:sz="0" w:space="0" w:color="auto"/>
        <w:left w:val="none" w:sz="0" w:space="0" w:color="auto"/>
        <w:bottom w:val="none" w:sz="0" w:space="0" w:color="auto"/>
        <w:right w:val="none" w:sz="0" w:space="0" w:color="auto"/>
      </w:divBdr>
    </w:div>
    <w:div w:id="1472477541">
      <w:bodyDiv w:val="1"/>
      <w:marLeft w:val="0"/>
      <w:marRight w:val="0"/>
      <w:marTop w:val="0"/>
      <w:marBottom w:val="0"/>
      <w:divBdr>
        <w:top w:val="none" w:sz="0" w:space="0" w:color="auto"/>
        <w:left w:val="none" w:sz="0" w:space="0" w:color="auto"/>
        <w:bottom w:val="none" w:sz="0" w:space="0" w:color="auto"/>
        <w:right w:val="none" w:sz="0" w:space="0" w:color="auto"/>
      </w:divBdr>
    </w:div>
    <w:div w:id="1590574684">
      <w:bodyDiv w:val="1"/>
      <w:marLeft w:val="0"/>
      <w:marRight w:val="0"/>
      <w:marTop w:val="0"/>
      <w:marBottom w:val="0"/>
      <w:divBdr>
        <w:top w:val="none" w:sz="0" w:space="0" w:color="auto"/>
        <w:left w:val="none" w:sz="0" w:space="0" w:color="auto"/>
        <w:bottom w:val="none" w:sz="0" w:space="0" w:color="auto"/>
        <w:right w:val="none" w:sz="0" w:space="0" w:color="auto"/>
      </w:divBdr>
    </w:div>
    <w:div w:id="2065761992">
      <w:bodyDiv w:val="1"/>
      <w:marLeft w:val="0"/>
      <w:marRight w:val="0"/>
      <w:marTop w:val="0"/>
      <w:marBottom w:val="0"/>
      <w:divBdr>
        <w:top w:val="none" w:sz="0" w:space="0" w:color="auto"/>
        <w:left w:val="none" w:sz="0" w:space="0" w:color="auto"/>
        <w:bottom w:val="none" w:sz="0" w:space="0" w:color="auto"/>
        <w:right w:val="none" w:sz="0" w:space="0" w:color="auto"/>
      </w:divBdr>
      <w:divsChild>
        <w:div w:id="345524593">
          <w:marLeft w:val="0"/>
          <w:marRight w:val="0"/>
          <w:marTop w:val="0"/>
          <w:marBottom w:val="120"/>
          <w:divBdr>
            <w:top w:val="none" w:sz="0" w:space="0" w:color="auto"/>
            <w:left w:val="none" w:sz="0" w:space="0" w:color="auto"/>
            <w:bottom w:val="none" w:sz="0" w:space="0" w:color="auto"/>
            <w:right w:val="none" w:sz="0" w:space="0" w:color="auto"/>
          </w:divBdr>
        </w:div>
        <w:div w:id="109982363">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63E88600479B4F48A755DC1009504863" ma:contentTypeVersion="1" ma:contentTypeDescription="Создание документа." ma:contentTypeScope="" ma:versionID="3c4ed760276a75e09d09e78242314971">
  <xsd:schema xmlns:xsd="http://www.w3.org/2001/XMLSchema" xmlns:xs="http://www.w3.org/2001/XMLSchema" xmlns:p="http://schemas.microsoft.com/office/2006/metadata/properties" xmlns:ns1="http://schemas.microsoft.com/sharepoint/v3" targetNamespace="http://schemas.microsoft.com/office/2006/metadata/properties" ma:root="true" ma:fieldsID="2a10c82831e5d625bbb0173136b0368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Дата начала расписания" ma:description="" ma:hidden="true" ma:internalName="PublishingStartDate">
      <xsd:simpleType>
        <xsd:restriction base="dms:Unknown"/>
      </xsd:simpleType>
    </xsd:element>
    <xsd:element name="PublishingExpirationDate" ma:index="9" nillable="true" ma:displayName="Дата окончания расписания"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Амо14</b:Tag>
    <b:SourceType>Book</b:SourceType>
    <b:Guid>{C019F948-9E84-4B41-97F4-CE046F71431D}</b:Guid>
    <b:Author>
      <b:Author>
        <b:NameList>
          <b:Person>
            <b:Last>Д.В.</b:Last>
            <b:First>Амосов</b:First>
          </b:Person>
        </b:NameList>
      </b:Author>
    </b:Author>
    <b:Title>Придорожный сервис и мировой опыт</b:Title>
    <b:Year>2014</b:Year>
    <b:RefOrder>1</b:RefOrder>
  </b:Source>
</b:Sources>
</file>

<file path=customXml/itemProps1.xml><?xml version="1.0" encoding="utf-8"?>
<ds:datastoreItem xmlns:ds="http://schemas.openxmlformats.org/officeDocument/2006/customXml" ds:itemID="{ADC393AF-5A7D-44DD-9FBC-29827C767158}">
  <ds:schemaRefs>
    <ds:schemaRef ds:uri="http://schemas.microsoft.com/sharepoint/v3/contenttype/forms"/>
  </ds:schemaRefs>
</ds:datastoreItem>
</file>

<file path=customXml/itemProps2.xml><?xml version="1.0" encoding="utf-8"?>
<ds:datastoreItem xmlns:ds="http://schemas.openxmlformats.org/officeDocument/2006/customXml" ds:itemID="{26189DDE-A6F8-4874-A538-C6DFAC8322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D18EE4-711A-4704-B777-4C13637E2F1B}">
  <ds:schemaRefs>
    <ds:schemaRef ds:uri="http://schemas.microsoft.com/office/infopath/2007/PartnerControls"/>
    <ds:schemaRef ds:uri="http://schemas.microsoft.com/office/2006/metadata/properties"/>
    <ds:schemaRef ds:uri="http://schemas.microsoft.com/office/2006/documentManagement/types"/>
    <ds:schemaRef ds:uri="http://purl.org/dc/dcmitype/"/>
    <ds:schemaRef ds:uri="http://www.w3.org/XML/1998/namespace"/>
    <ds:schemaRef ds:uri="http://purl.org/dc/elements/1.1/"/>
    <ds:schemaRef ds:uri="http://purl.org/dc/terms/"/>
    <ds:schemaRef ds:uri="http://schemas.openxmlformats.org/package/2006/metadata/core-properties"/>
    <ds:schemaRef ds:uri="http://schemas.microsoft.com/sharepoint/v3"/>
  </ds:schemaRefs>
</ds:datastoreItem>
</file>

<file path=customXml/itemProps4.xml><?xml version="1.0" encoding="utf-8"?>
<ds:datastoreItem xmlns:ds="http://schemas.openxmlformats.org/officeDocument/2006/customXml" ds:itemID="{54B1452B-66E7-4985-83CC-5973300375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5155</Words>
  <Characters>36705</Characters>
  <Application>Microsoft Office Word</Application>
  <DocSecurity>0</DocSecurity>
  <Lines>305</Lines>
  <Paragraphs>83</Paragraphs>
  <ScaleCrop>false</ScaleCrop>
  <HeadingPairs>
    <vt:vector size="2" baseType="variant">
      <vt:variant>
        <vt:lpstr>Название</vt:lpstr>
      </vt:variant>
      <vt:variant>
        <vt:i4>1</vt:i4>
      </vt:variant>
    </vt:vector>
  </HeadingPairs>
  <TitlesOfParts>
    <vt:vector size="1" baseType="lpstr">
      <vt:lpstr>Проект на 26</vt:lpstr>
    </vt:vector>
  </TitlesOfParts>
  <Company/>
  <LinksUpToDate>false</LinksUpToDate>
  <CharactersWithSpaces>41777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на 26</dc:title>
  <dc:creator>Николай Петрович</dc:creator>
  <cp:lastModifiedBy>Магарамов Марат Шайдаевич</cp:lastModifiedBy>
  <cp:revision>2</cp:revision>
  <cp:lastPrinted>2020-11-13T13:10:00Z</cp:lastPrinted>
  <dcterms:created xsi:type="dcterms:W3CDTF">2026-07-10T11:25:00Z</dcterms:created>
  <dcterms:modified xsi:type="dcterms:W3CDTF">2026-07-10T11:25:00Z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0x01010063E88600479B4F48A755DC1009504863</vt:lpwstr>
  </property>
</Properties>
</file>